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CC" w:rsidRPr="00332A93" w:rsidRDefault="00534D1D" w:rsidP="00BE327D">
      <w:pPr>
        <w:tabs>
          <w:tab w:val="left" w:pos="720"/>
          <w:tab w:val="left" w:pos="1442"/>
        </w:tabs>
        <w:spacing w:line="276" w:lineRule="auto"/>
        <w:rPr>
          <w:b/>
          <w:bCs/>
        </w:rPr>
      </w:pPr>
      <w:r w:rsidRPr="00332A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E3874" wp14:editId="5BF8A2AA">
                <wp:simplePos x="0" y="0"/>
                <wp:positionH relativeFrom="column">
                  <wp:posOffset>166370</wp:posOffset>
                </wp:positionH>
                <wp:positionV relativeFrom="paragraph">
                  <wp:posOffset>-140335</wp:posOffset>
                </wp:positionV>
                <wp:extent cx="5633720" cy="380365"/>
                <wp:effectExtent l="13970" t="12065" r="1016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380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E7283" w:rsidRDefault="002E7283" w:rsidP="002E72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แบบเสนอ</w:t>
                            </w:r>
                            <w:r w:rsidRPr="00B978A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ของ</w:t>
                            </w:r>
                            <w:r w:rsidRPr="00B978A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ส่วนงาน</w:t>
                            </w:r>
                            <w:r w:rsidRPr="00450F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ในการจัด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ทำหลักสูตร </w:t>
                            </w:r>
                            <w:r w:rsidRPr="00450F31">
                              <w:rPr>
                                <w:b/>
                                <w:bCs/>
                              </w:rPr>
                              <w:t>Double Degree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624C">
                              <w:rPr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หลักสูตร </w:t>
                            </w:r>
                            <w:r>
                              <w:rPr>
                                <w:b/>
                                <w:bCs/>
                              </w:rPr>
                              <w:t>Joint 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E3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pt;margin-top:-11.05pt;width:443.6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2E7283" w:rsidRDefault="002E7283" w:rsidP="002E7283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แบบเสนอ</w:t>
                      </w:r>
                      <w:r w:rsidRPr="00B978A8">
                        <w:rPr>
                          <w:rFonts w:hint="cs"/>
                          <w:b/>
                          <w:bCs/>
                          <w:cs/>
                        </w:rPr>
                        <w:t>ข้อมูล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ของ</w:t>
                      </w:r>
                      <w:r w:rsidRPr="00B978A8">
                        <w:rPr>
                          <w:rFonts w:hint="cs"/>
                          <w:b/>
                          <w:bCs/>
                          <w:cs/>
                        </w:rPr>
                        <w:t>ส่วนงาน</w:t>
                      </w:r>
                      <w:r w:rsidRPr="00450F31">
                        <w:rPr>
                          <w:rFonts w:hint="cs"/>
                          <w:b/>
                          <w:bCs/>
                          <w:cs/>
                        </w:rPr>
                        <w:t>ในการจัด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ทำหลักสูตร </w:t>
                      </w:r>
                      <w:r w:rsidRPr="00450F31">
                        <w:rPr>
                          <w:b/>
                          <w:bCs/>
                        </w:rPr>
                        <w:t>Double Degree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7624C">
                        <w:rPr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หลักสูตร </w:t>
                      </w:r>
                      <w:r>
                        <w:rPr>
                          <w:b/>
                          <w:bCs/>
                        </w:rPr>
                        <w:t>Joint Degree</w:t>
                      </w:r>
                    </w:p>
                  </w:txbxContent>
                </v:textbox>
              </v:shape>
            </w:pict>
          </mc:Fallback>
        </mc:AlternateContent>
      </w:r>
    </w:p>
    <w:p w:rsidR="002E7283" w:rsidRPr="00332A93" w:rsidRDefault="002E7283" w:rsidP="00A621E8">
      <w:pPr>
        <w:tabs>
          <w:tab w:val="left" w:pos="720"/>
          <w:tab w:val="left" w:pos="1442"/>
        </w:tabs>
        <w:spacing w:line="276" w:lineRule="auto"/>
        <w:jc w:val="center"/>
        <w:rPr>
          <w:b/>
          <w:bCs/>
          <w:sz w:val="20"/>
          <w:szCs w:val="20"/>
        </w:rPr>
      </w:pPr>
    </w:p>
    <w:p w:rsidR="005715CC" w:rsidRPr="00332A93" w:rsidRDefault="005715CC" w:rsidP="005715CC">
      <w:pPr>
        <w:pStyle w:val="ListParagraph"/>
        <w:numPr>
          <w:ilvl w:val="0"/>
          <w:numId w:val="7"/>
        </w:numPr>
        <w:ind w:left="567"/>
        <w:rPr>
          <w:rFonts w:ascii="TH SarabunPSK" w:hAnsi="TH SarabunPSK" w:cs="TH SarabunPSK"/>
          <w:b/>
          <w:bCs/>
          <w:sz w:val="28"/>
        </w:rPr>
      </w:pPr>
      <w:r w:rsidRPr="00332A93">
        <w:rPr>
          <w:rFonts w:ascii="TH SarabunPSK" w:hAnsi="TH SarabunPSK" w:cs="TH SarabunPSK"/>
          <w:b/>
          <w:bCs/>
          <w:sz w:val="28"/>
          <w:cs/>
        </w:rPr>
        <w:t>ข้อมูลเบื้องต้นของส่วนงานและมหาวิทยาลัยคู่สัญญา</w:t>
      </w:r>
    </w:p>
    <w:tbl>
      <w:tblPr>
        <w:tblStyle w:val="TableGrid"/>
        <w:tblW w:w="8917" w:type="dxa"/>
        <w:tblInd w:w="360" w:type="dxa"/>
        <w:tblLook w:val="04A0" w:firstRow="1" w:lastRow="0" w:firstColumn="1" w:lastColumn="0" w:noHBand="0" w:noVBand="1"/>
      </w:tblPr>
      <w:tblGrid>
        <w:gridCol w:w="4228"/>
        <w:gridCol w:w="1170"/>
        <w:gridCol w:w="1153"/>
        <w:gridCol w:w="1162"/>
        <w:gridCol w:w="1204"/>
      </w:tblGrid>
      <w:tr w:rsidR="000246C7" w:rsidRPr="00332A93" w:rsidTr="00DC28C4">
        <w:tc>
          <w:tcPr>
            <w:tcW w:w="422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คู่สัญญา</w:t>
            </w:r>
          </w:p>
        </w:tc>
      </w:tr>
      <w:tr w:rsidR="000246C7" w:rsidRPr="00332A93" w:rsidTr="00DC28C4">
        <w:tc>
          <w:tcPr>
            <w:tcW w:w="4228" w:type="dxa"/>
            <w:tcBorders>
              <w:bottom w:val="dotted" w:sz="4" w:space="0" w:color="auto"/>
            </w:tcBorders>
            <w:vAlign w:val="center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ประวัติของมหาวิทยาลัยคู่สัญญา (กรณีทำข้อตกลงความร่วมมือกับหลายสถาบัน ให้ระบุเฉพาะสถาบันหลัก ส่วนสถาบันอื่นให้แนบเอกสารเพิ่มเติม) </w:t>
            </w:r>
          </w:p>
        </w:tc>
        <w:tc>
          <w:tcPr>
            <w:tcW w:w="2323" w:type="dxa"/>
            <w:gridSpan w:val="2"/>
            <w:tcBorders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66" w:type="dxa"/>
            <w:gridSpan w:val="2"/>
            <w:tcBorders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270"/>
              <w:contextualSpacing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  <w:cs/>
              </w:rPr>
              <w:t>1.1 ปีที่ก่อตั้ง</w:t>
            </w:r>
          </w:p>
        </w:tc>
        <w:tc>
          <w:tcPr>
            <w:tcW w:w="23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/>
              <w:ind w:left="270"/>
              <w:contextualSpacing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  <w:cs/>
              </w:rPr>
              <w:t>1.2 จำนวนนิสิตที่เข้าศึกษา</w:t>
            </w:r>
          </w:p>
        </w:tc>
        <w:tc>
          <w:tcPr>
            <w:tcW w:w="23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-38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  <w:cs/>
              </w:rPr>
              <w:t>ระดับ ป.ตรี.......................คน/ปี</w:t>
            </w:r>
            <w:r w:rsidRPr="00332A93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32A9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ระดับ ป.โท............</w:t>
            </w:r>
            <w:r w:rsidRPr="00332A93">
              <w:rPr>
                <w:rFonts w:ascii="TH SarabunPSK" w:hAnsi="TH SarabunPSK" w:cs="TH SarabunPSK"/>
                <w:spacing w:val="-2"/>
                <w:sz w:val="26"/>
                <w:szCs w:val="26"/>
              </w:rPr>
              <w:t>.........</w:t>
            </w:r>
            <w:r w:rsidRPr="00332A9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....คน/ปี</w:t>
            </w:r>
            <w:r w:rsidRPr="00332A9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br/>
              <w:t>ระดับ ป.เอก.......................คน/ปี</w:t>
            </w: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270"/>
              <w:contextualSpacing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  <w:cs/>
              </w:rPr>
              <w:t>1.3 จำนวนคณะที่เปิดสอน</w:t>
            </w:r>
          </w:p>
        </w:tc>
        <w:tc>
          <w:tcPr>
            <w:tcW w:w="23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bottom w:val="single" w:sz="4" w:space="0" w:color="auto"/>
            </w:tcBorders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รูปแบบการให้ปริญญา</w:t>
            </w:r>
          </w:p>
        </w:tc>
        <w:tc>
          <w:tcPr>
            <w:tcW w:w="4689" w:type="dxa"/>
            <w:gridSpan w:val="4"/>
            <w:tcBorders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หลักสูตร </w:t>
            </w:r>
            <w:r w:rsidRPr="00332A93">
              <w:rPr>
                <w:rFonts w:ascii="TH SarabunPSK" w:hAnsi="TH SarabunPSK" w:cs="TH SarabunPSK"/>
                <w:sz w:val="28"/>
              </w:rPr>
              <w:t>Double Degree</w:t>
            </w:r>
            <w:r w:rsidRPr="00332A93">
              <w:rPr>
                <w:rFonts w:ascii="TH SarabunPSK" w:hAnsi="TH SarabunPSK" w:cs="TH SarabunPSK"/>
                <w:sz w:val="28"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หลักสูตร </w:t>
            </w:r>
            <w:r w:rsidRPr="00332A93">
              <w:rPr>
                <w:rFonts w:ascii="TH SarabunPSK" w:hAnsi="TH SarabunPSK" w:cs="TH SarabunPSK"/>
                <w:sz w:val="28"/>
              </w:rPr>
              <w:t>Joint Degree</w:t>
            </w:r>
          </w:p>
        </w:tc>
      </w:tr>
      <w:tr w:rsidR="000246C7" w:rsidRPr="00332A93" w:rsidTr="00DC28C4">
        <w:tc>
          <w:tcPr>
            <w:tcW w:w="4228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ผลงานทางวิชาการ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3.1 ปริญญานิพนธ์ (</w:t>
            </w:r>
            <w:r w:rsidRPr="00332A93">
              <w:rPr>
                <w:rFonts w:ascii="TH SarabunPSK" w:hAnsi="TH SarabunPSK" w:cs="TH SarabunPSK"/>
                <w:sz w:val="28"/>
              </w:rPr>
              <w:t>Senior Project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 xml:space="preserve">     (สำหรับหลักสูตรระดับปริญญาตรี)</w:t>
            </w:r>
          </w:p>
        </w:tc>
        <w:tc>
          <w:tcPr>
            <w:tcW w:w="4689" w:type="dxa"/>
            <w:gridSpan w:val="4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</w:rPr>
              <w:t xml:space="preserve"> 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ไม่มี</w:t>
            </w:r>
            <w:r w:rsidRPr="00332A93">
              <w:rPr>
                <w:rFonts w:ascii="TH SarabunPSK" w:hAnsi="TH SarabunPSK" w:cs="TH SarabunPSK"/>
                <w:sz w:val="28"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</w:rPr>
              <w:t xml:space="preserve">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มี   จำนวน ............... เล่ม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ab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32A93">
              <w:rPr>
                <w:rFonts w:ascii="TH SarabunPSK" w:hAnsi="TH SarabunPSK" w:cs="TH SarabunPSK"/>
                <w:spacing w:val="-2"/>
                <w:sz w:val="28"/>
                <w:cs/>
              </w:rPr>
              <w:t>ปริญญานิพนธ์ (</w:t>
            </w:r>
            <w:r w:rsidRPr="00332A93">
              <w:rPr>
                <w:rFonts w:ascii="TH SarabunPSK" w:hAnsi="TH SarabunPSK" w:cs="TH SarabunPSK"/>
                <w:spacing w:val="-2"/>
                <w:sz w:val="28"/>
              </w:rPr>
              <w:t>Senior Project</w:t>
            </w:r>
            <w:r w:rsidRPr="00332A93">
              <w:rPr>
                <w:rFonts w:ascii="TH SarabunPSK" w:hAnsi="TH SarabunPSK" w:cs="TH SarabunPSK"/>
                <w:spacing w:val="-2"/>
                <w:sz w:val="28"/>
                <w:cs/>
              </w:rPr>
              <w:t>) ร่วมกัน 1 เล่ม</w:t>
            </w:r>
            <w:r w:rsidRPr="00332A93">
              <w:rPr>
                <w:rFonts w:ascii="TH SarabunPSK" w:hAnsi="TH SarabunPSK" w:cs="TH SarabunPSK"/>
                <w:spacing w:val="-2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ab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</w:rPr>
              <w:t xml:space="preserve">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ปริญญานิพนธ์ (</w:t>
            </w:r>
            <w:r w:rsidRPr="00332A93">
              <w:rPr>
                <w:rFonts w:ascii="TH SarabunPSK" w:hAnsi="TH SarabunPSK" w:cs="TH SarabunPSK"/>
                <w:sz w:val="28"/>
              </w:rPr>
              <w:t>Senior Project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) จุฬาฯ 1 เล่ม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ab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คู่สัญญา 1 เล่ม</w:t>
            </w:r>
          </w:p>
        </w:tc>
      </w:tr>
      <w:tr w:rsidR="000246C7" w:rsidRPr="00332A93" w:rsidTr="00DC28C4">
        <w:tc>
          <w:tcPr>
            <w:tcW w:w="4228" w:type="dxa"/>
          </w:tcPr>
          <w:p w:rsidR="005715CC" w:rsidRPr="00332A93" w:rsidRDefault="005715CC" w:rsidP="00DC28C4">
            <w:pPr>
              <w:spacing w:line="276" w:lineRule="auto"/>
              <w:ind w:left="578" w:hanging="308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3.2 วิทยานิพนธ์ (</w:t>
            </w:r>
            <w:r w:rsidRPr="00332A93">
              <w:rPr>
                <w:rFonts w:ascii="TH SarabunPSK" w:hAnsi="TH SarabunPSK" w:cs="TH SarabunPSK"/>
                <w:sz w:val="28"/>
              </w:rPr>
              <w:t>Thesis, Dissertation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(สำหรับหลักสูตรระดับบัณฑิตศึกษา)</w:t>
            </w:r>
          </w:p>
        </w:tc>
        <w:tc>
          <w:tcPr>
            <w:tcW w:w="4689" w:type="dxa"/>
            <w:gridSpan w:val="4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</w:rPr>
              <w:t xml:space="preserve">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วิทยานิพนธ์ร่วมกัน 1 เล่ม</w:t>
            </w:r>
            <w:r w:rsidRPr="00332A93">
              <w:rPr>
                <w:rFonts w:ascii="TH SarabunPSK" w:hAnsi="TH SarabunPSK" w:cs="TH SarabunPSK"/>
                <w:sz w:val="28"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</w:rPr>
              <w:t xml:space="preserve">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วิทยานิพนธ์จุฬาฯ 1 เล่ม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คู่สัญญา 1 เล่ม</w:t>
            </w:r>
          </w:p>
        </w:tc>
      </w:tr>
      <w:tr w:rsidR="000246C7" w:rsidRPr="00332A93" w:rsidTr="00DC28C4">
        <w:tc>
          <w:tcPr>
            <w:tcW w:w="4228" w:type="dxa"/>
            <w:tcBorders>
              <w:bottom w:val="single" w:sz="4" w:space="0" w:color="auto"/>
            </w:tcBorders>
            <w:vAlign w:val="center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ผลการจัดอันดับมหาวิทยาลัย 2 ปีย้อนหลัง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ปี .........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ปี ..........</w:t>
            </w:r>
          </w:p>
        </w:tc>
        <w:tc>
          <w:tcPr>
            <w:tcW w:w="11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ปี ..........</w:t>
            </w:r>
          </w:p>
        </w:tc>
        <w:tc>
          <w:tcPr>
            <w:tcW w:w="12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ปี ............</w:t>
            </w: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27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</w:rPr>
              <w:t>9.1 QS World University Ranking by Subject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27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</w:rPr>
              <w:t>9.2 QS World University Ranking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536" w:hanging="266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</w:rPr>
              <w:t>9.</w:t>
            </w:r>
            <w:r w:rsidRPr="00332A93">
              <w:rPr>
                <w:rFonts w:ascii="TH SarabunPSK" w:hAnsi="TH SarabunPSK" w:cs="TH SarabunPSK"/>
                <w:spacing w:val="-4"/>
                <w:sz w:val="26"/>
                <w:szCs w:val="26"/>
              </w:rPr>
              <w:t>3 The times Higher Education world University (THE</w:t>
            </w:r>
            <w:r w:rsidRPr="00332A93">
              <w:rPr>
                <w:rFonts w:ascii="TH SarabunPSK" w:hAnsi="TH SarabunPSK" w:cs="TH SarabunPSK"/>
                <w:sz w:val="26"/>
                <w:szCs w:val="26"/>
              </w:rPr>
              <w:t>) by Subject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536" w:hanging="266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  <w:r w:rsidRPr="00332A93">
              <w:rPr>
                <w:rFonts w:ascii="TH SarabunPSK" w:hAnsi="TH SarabunPSK" w:cs="TH SarabunPSK"/>
                <w:spacing w:val="-4"/>
                <w:sz w:val="26"/>
                <w:szCs w:val="26"/>
              </w:rPr>
              <w:t>9.4 The times Higher Education world University (THE)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27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</w:rPr>
              <w:t>9.5 Shanghai jiao Tong University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246C7" w:rsidRPr="00332A93" w:rsidTr="00DC28C4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27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</w:rPr>
              <w:t>9.6 SCImago Institution Ranking (SIR)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246C7" w:rsidRPr="00332A93" w:rsidTr="000B70A9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270"/>
              <w:contextualSpacing w:val="0"/>
              <w:rPr>
                <w:rFonts w:ascii="TH SarabunPSK" w:hAnsi="TH SarabunPSK" w:cs="TH SarabunPSK"/>
                <w:sz w:val="26"/>
                <w:szCs w:val="26"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</w:rPr>
              <w:t>9.7 US New</w:t>
            </w:r>
            <w:r w:rsidR="0011596D" w:rsidRPr="00332A93">
              <w:rPr>
                <w:rFonts w:ascii="TH SarabunPSK" w:hAnsi="TH SarabunPSK" w:cs="TH SarabunPSK"/>
                <w:sz w:val="26"/>
                <w:szCs w:val="26"/>
              </w:rPr>
              <w:t>s</w:t>
            </w:r>
            <w:r w:rsidRPr="00332A93">
              <w:rPr>
                <w:rFonts w:ascii="TH SarabunPSK" w:hAnsi="TH SarabunPSK" w:cs="TH SarabunPSK"/>
                <w:sz w:val="26"/>
                <w:szCs w:val="26"/>
              </w:rPr>
              <w:t xml:space="preserve"> Global</w:t>
            </w:r>
            <w:r w:rsidR="0011596D" w:rsidRPr="00332A93">
              <w:rPr>
                <w:rFonts w:ascii="TH SarabunPSK" w:hAnsi="TH SarabunPSK" w:cs="TH SarabunPSK"/>
                <w:sz w:val="26"/>
                <w:szCs w:val="26"/>
              </w:rPr>
              <w:t xml:space="preserve"> Universities</w:t>
            </w:r>
            <w:r w:rsidRPr="00332A93">
              <w:rPr>
                <w:rFonts w:ascii="TH SarabunPSK" w:hAnsi="TH SarabunPSK" w:cs="TH SarabunPSK"/>
                <w:sz w:val="26"/>
                <w:szCs w:val="26"/>
              </w:rPr>
              <w:t xml:space="preserve"> Ranking 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246C7" w:rsidRPr="00332A93" w:rsidTr="00EB689A"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256"/>
              <w:contextualSpacing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A93">
              <w:rPr>
                <w:rFonts w:ascii="TH SarabunPSK" w:hAnsi="TH SarabunPSK" w:cs="TH SarabunPSK"/>
                <w:sz w:val="26"/>
                <w:szCs w:val="26"/>
              </w:rPr>
              <w:t xml:space="preserve">9.8 </w:t>
            </w:r>
            <w:r w:rsidRPr="00332A93">
              <w:rPr>
                <w:rFonts w:ascii="TH SarabunPSK" w:hAnsi="TH SarabunPSK" w:cs="TH SarabunPSK"/>
                <w:sz w:val="26"/>
                <w:szCs w:val="26"/>
                <w:cs/>
              </w:rPr>
              <w:t>อื่นๆ ........................................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5CC" w:rsidRPr="00332A93" w:rsidRDefault="005715CC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246C7" w:rsidRPr="00332A93" w:rsidTr="000B70A9">
        <w:tc>
          <w:tcPr>
            <w:tcW w:w="42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689A" w:rsidRPr="00332A93" w:rsidRDefault="00EB689A" w:rsidP="00EB689A">
            <w:pPr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t>10. Accreditation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689A" w:rsidRPr="00332A93" w:rsidRDefault="00EB689A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B689A" w:rsidRPr="00332A93" w:rsidRDefault="00EB689A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689A" w:rsidRPr="00332A93" w:rsidRDefault="00EB689A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B689A" w:rsidRPr="00332A93" w:rsidRDefault="00EB689A" w:rsidP="00DC28C4">
            <w:pPr>
              <w:pStyle w:val="ListParagraph"/>
              <w:spacing w:after="0" w:line="21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715CC" w:rsidRPr="00332A93" w:rsidRDefault="005715CC" w:rsidP="000B70A9">
      <w:pPr>
        <w:pStyle w:val="ListParagraph"/>
        <w:numPr>
          <w:ilvl w:val="0"/>
          <w:numId w:val="10"/>
        </w:num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332A93">
        <w:rPr>
          <w:rFonts w:ascii="TH SarabunPSK" w:hAnsi="TH SarabunPSK" w:cs="TH SarabunPSK"/>
          <w:b/>
          <w:bCs/>
          <w:sz w:val="28"/>
          <w:cs/>
        </w:rPr>
        <w:lastRenderedPageBreak/>
        <w:t>ข้อมูลเฉพาะของหลักสูตรของส่วนงานและมหาวิทยาลัยคู่สัญญา</w:t>
      </w:r>
    </w:p>
    <w:p w:rsidR="005715CC" w:rsidRPr="00332A93" w:rsidRDefault="005715CC" w:rsidP="005715CC">
      <w:pPr>
        <w:pStyle w:val="ListParagraph"/>
        <w:ind w:left="378" w:firstLine="189"/>
        <w:rPr>
          <w:rFonts w:ascii="TH SarabunPSK" w:hAnsi="TH SarabunPSK" w:cs="TH SarabunPSK"/>
          <w:sz w:val="28"/>
          <w:cs/>
        </w:rPr>
      </w:pPr>
      <w:r w:rsidRPr="00332A93">
        <w:rPr>
          <w:rFonts w:ascii="TH SarabunPSK" w:hAnsi="TH SarabunPSK" w:cs="TH SarabunPSK"/>
          <w:sz w:val="28"/>
        </w:rPr>
        <w:t>2.1</w:t>
      </w:r>
      <w:r w:rsidRPr="00332A93">
        <w:rPr>
          <w:rFonts w:ascii="TH SarabunPSK" w:hAnsi="TH SarabunPSK" w:cs="TH SarabunPSK"/>
          <w:sz w:val="28"/>
          <w:cs/>
        </w:rPr>
        <w:t>) สำหรับหลักสูตรระดับปริญญาตรี</w:t>
      </w:r>
    </w:p>
    <w:tbl>
      <w:tblPr>
        <w:tblStyle w:val="TableGrid"/>
        <w:tblW w:w="8713" w:type="dxa"/>
        <w:tblInd w:w="360" w:type="dxa"/>
        <w:tblLook w:val="04A0" w:firstRow="1" w:lastRow="0" w:firstColumn="1" w:lastColumn="0" w:noHBand="0" w:noVBand="1"/>
      </w:tblPr>
      <w:tblGrid>
        <w:gridCol w:w="1900"/>
        <w:gridCol w:w="1490"/>
        <w:gridCol w:w="2083"/>
        <w:gridCol w:w="1440"/>
        <w:gridCol w:w="1800"/>
      </w:tblGrid>
      <w:tr w:rsidR="000246C7" w:rsidRPr="00332A93" w:rsidTr="00DC28C4">
        <w:tc>
          <w:tcPr>
            <w:tcW w:w="1900" w:type="dxa"/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573" w:type="dxa"/>
            <w:gridSpan w:val="2"/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(ระบุหลักสูตร/สาขาวิชาของจุฬาลงกรณ์มหาวิทยาลัย)</w:t>
            </w:r>
          </w:p>
        </w:tc>
        <w:tc>
          <w:tcPr>
            <w:tcW w:w="3240" w:type="dxa"/>
            <w:gridSpan w:val="2"/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(ระบุหลักสูตร/สาขาวิชาของคู่สัญญา)</w:t>
            </w:r>
          </w:p>
        </w:tc>
      </w:tr>
      <w:tr w:rsidR="000246C7" w:rsidRPr="00332A93" w:rsidTr="00DC28C4">
        <w:tc>
          <w:tcPr>
            <w:tcW w:w="1900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ระบบหน่วยกิต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วิชาบรรยาย</w:t>
            </w:r>
          </w:p>
        </w:tc>
        <w:tc>
          <w:tcPr>
            <w:tcW w:w="3573" w:type="dxa"/>
            <w:gridSpan w:val="2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1 หน่วยกิต 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=  15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ชั่วโมง/ภาคการศึกษา</w:t>
            </w:r>
          </w:p>
        </w:tc>
        <w:tc>
          <w:tcPr>
            <w:tcW w:w="3240" w:type="dxa"/>
            <w:gridSpan w:val="2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1 หน่วยกิต 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=  .…....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ชั่วโมง/ภาคการศึกษา</w:t>
            </w:r>
          </w:p>
        </w:tc>
      </w:tr>
      <w:tr w:rsidR="000246C7" w:rsidRPr="00332A93" w:rsidTr="00DC28C4">
        <w:tc>
          <w:tcPr>
            <w:tcW w:w="1900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ระบบการศึกษา</w:t>
            </w:r>
          </w:p>
        </w:tc>
        <w:tc>
          <w:tcPr>
            <w:tcW w:w="1490" w:type="dxa"/>
            <w:tcBorders>
              <w:right w:val="nil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ระบบทวิภาค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ระบบตรีภาค</w:t>
            </w:r>
          </w:p>
        </w:tc>
        <w:tc>
          <w:tcPr>
            <w:tcW w:w="2083" w:type="dxa"/>
            <w:tcBorders>
              <w:left w:val="nil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ต้น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    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ส.ค.-ธ.ค.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 xml:space="preserve">ปลาย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 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ม.ค.-พ.ค.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 xml:space="preserve">ฤดูร้อน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มิ.ย.-ก.ค.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715CC" w:rsidRPr="00332A93" w:rsidRDefault="005715CC" w:rsidP="00DC28C4">
            <w:pPr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1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ส.ค.-พ.ย.</w:t>
            </w:r>
          </w:p>
          <w:p w:rsidR="005715CC" w:rsidRPr="00332A93" w:rsidRDefault="005715CC" w:rsidP="00DC28C4">
            <w:pPr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2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ธ.ค.-มี.ค.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12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3 </w:t>
            </w:r>
            <w:r w:rsidRPr="00332A93">
              <w:rPr>
                <w:rFonts w:ascii="TH SarabunPSK" w:hAnsi="TH SarabunPSK" w:cs="TH SarabunPSK"/>
                <w:sz w:val="28"/>
              </w:rPr>
              <w:t>: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เม.ย.-ก.ค.</w:t>
            </w:r>
          </w:p>
        </w:tc>
        <w:tc>
          <w:tcPr>
            <w:tcW w:w="1440" w:type="dxa"/>
            <w:tcBorders>
              <w:right w:val="nil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ระบบทวิภาค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ระบบตรีภาค</w:t>
            </w:r>
          </w:p>
        </w:tc>
        <w:tc>
          <w:tcPr>
            <w:tcW w:w="1800" w:type="dxa"/>
            <w:tcBorders>
              <w:left w:val="nil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ต้น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    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332A93">
              <w:rPr>
                <w:rFonts w:ascii="TH SarabunPSK" w:hAnsi="TH SarabunPSK" w:cs="TH SarabunPSK"/>
                <w:sz w:val="28"/>
              </w:rPr>
              <w:t>....</w:t>
            </w:r>
            <w:r w:rsidRPr="00332A93">
              <w:rPr>
                <w:rFonts w:ascii="TH SarabunPSK" w:hAnsi="TH SarabunPSK" w:cs="TH SarabunPSK"/>
                <w:sz w:val="28"/>
              </w:rPr>
              <w:br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ปลาย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 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332A93">
              <w:rPr>
                <w:rFonts w:ascii="TH SarabunPSK" w:hAnsi="TH SarabunPSK" w:cs="TH SarabunPSK"/>
                <w:sz w:val="28"/>
              </w:rPr>
              <w:t>....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 xml:space="preserve">ฤดูร้อน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:rsidR="005715CC" w:rsidRPr="00332A93" w:rsidRDefault="005715CC" w:rsidP="00DC28C4">
            <w:pPr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1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:rsidR="005715CC" w:rsidRPr="00332A93" w:rsidRDefault="005715CC" w:rsidP="00DC28C4">
            <w:pPr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2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12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3 </w:t>
            </w:r>
            <w:r w:rsidRPr="00332A93">
              <w:rPr>
                <w:rFonts w:ascii="TH SarabunPSK" w:hAnsi="TH SarabunPSK" w:cs="TH SarabunPSK"/>
                <w:sz w:val="28"/>
              </w:rPr>
              <w:t>: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.................</w:t>
            </w:r>
          </w:p>
        </w:tc>
      </w:tr>
      <w:tr w:rsidR="005715CC" w:rsidRPr="00332A93" w:rsidTr="00DC28C4">
        <w:tc>
          <w:tcPr>
            <w:tcW w:w="1900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จำนวนนิสิต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ที่เข้าโครงการ</w:t>
            </w:r>
          </w:p>
        </w:tc>
        <w:tc>
          <w:tcPr>
            <w:tcW w:w="3573" w:type="dxa"/>
            <w:gridSpan w:val="2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ปี 1   จำนวน..........................คน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ปี 2   จำนวน..........................คน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ปี 3   จำนวน..........................คน</w:t>
            </w:r>
          </w:p>
        </w:tc>
        <w:tc>
          <w:tcPr>
            <w:tcW w:w="3240" w:type="dxa"/>
            <w:gridSpan w:val="2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ปี 1   จำนวน..........................คน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ปี 2   จำนวน..........................คน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ปี 3   จำนวน..........................คน</w:t>
            </w:r>
          </w:p>
        </w:tc>
      </w:tr>
    </w:tbl>
    <w:p w:rsidR="005715CC" w:rsidRPr="00332A93" w:rsidRDefault="005715CC" w:rsidP="005715CC">
      <w:pPr>
        <w:spacing w:after="120"/>
        <w:rPr>
          <w:b/>
          <w:bCs/>
          <w:sz w:val="22"/>
          <w:szCs w:val="22"/>
        </w:rPr>
      </w:pPr>
    </w:p>
    <w:p w:rsidR="005715CC" w:rsidRPr="00332A93" w:rsidRDefault="005715CC" w:rsidP="005715CC">
      <w:pPr>
        <w:spacing w:after="120"/>
        <w:ind w:left="378" w:firstLine="189"/>
        <w:rPr>
          <w:sz w:val="28"/>
          <w:szCs w:val="28"/>
        </w:rPr>
      </w:pPr>
      <w:r w:rsidRPr="00332A93">
        <w:rPr>
          <w:sz w:val="28"/>
          <w:szCs w:val="28"/>
        </w:rPr>
        <w:t>2.2</w:t>
      </w:r>
      <w:r w:rsidRPr="00332A93">
        <w:rPr>
          <w:sz w:val="28"/>
          <w:szCs w:val="28"/>
          <w:cs/>
        </w:rPr>
        <w:t>) สำหรับหลักสูตรระดับบัณฑิตศึกษา</w:t>
      </w:r>
    </w:p>
    <w:tbl>
      <w:tblPr>
        <w:tblStyle w:val="TableGrid"/>
        <w:tblW w:w="8928" w:type="dxa"/>
        <w:tblInd w:w="360" w:type="dxa"/>
        <w:tblLook w:val="04A0" w:firstRow="1" w:lastRow="0" w:firstColumn="1" w:lastColumn="0" w:noHBand="0" w:noVBand="1"/>
      </w:tblPr>
      <w:tblGrid>
        <w:gridCol w:w="1900"/>
        <w:gridCol w:w="1490"/>
        <w:gridCol w:w="398"/>
        <w:gridCol w:w="1900"/>
        <w:gridCol w:w="1440"/>
        <w:gridCol w:w="180"/>
        <w:gridCol w:w="1620"/>
      </w:tblGrid>
      <w:tr w:rsidR="000246C7" w:rsidRPr="00332A93" w:rsidTr="00DC28C4">
        <w:tc>
          <w:tcPr>
            <w:tcW w:w="1900" w:type="dxa"/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788" w:type="dxa"/>
            <w:gridSpan w:val="3"/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(ระบุหลักสูตร/สาขาวิชาของจุฬาลงกรณ์มหาวิทยาลัย)</w:t>
            </w:r>
          </w:p>
        </w:tc>
        <w:tc>
          <w:tcPr>
            <w:tcW w:w="3240" w:type="dxa"/>
            <w:gridSpan w:val="3"/>
            <w:shd w:val="clear" w:color="auto" w:fill="D6E3BC" w:themeFill="accent3" w:themeFillTint="66"/>
            <w:vAlign w:val="center"/>
          </w:tcPr>
          <w:p w:rsidR="005715CC" w:rsidRPr="00332A93" w:rsidRDefault="005715CC" w:rsidP="00DC28C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(ระบุหลักสูตร/สาขาวิชาของคู่สัญญา)</w:t>
            </w:r>
          </w:p>
        </w:tc>
      </w:tr>
      <w:tr w:rsidR="000246C7" w:rsidRPr="00332A93" w:rsidTr="00DC28C4">
        <w:tc>
          <w:tcPr>
            <w:tcW w:w="1900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6" w:hanging="252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1888" w:type="dxa"/>
            <w:gridSpan w:val="2"/>
            <w:tcBorders>
              <w:right w:val="dotted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ปริญญาโท</w:t>
            </w:r>
          </w:p>
        </w:tc>
        <w:tc>
          <w:tcPr>
            <w:tcW w:w="1900" w:type="dxa"/>
            <w:tcBorders>
              <w:left w:val="dotted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ปริญญาเอก</w:t>
            </w:r>
          </w:p>
        </w:tc>
        <w:tc>
          <w:tcPr>
            <w:tcW w:w="1620" w:type="dxa"/>
            <w:gridSpan w:val="2"/>
            <w:tcBorders>
              <w:right w:val="dotted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ปริญญาโท</w:t>
            </w:r>
          </w:p>
        </w:tc>
        <w:tc>
          <w:tcPr>
            <w:tcW w:w="1620" w:type="dxa"/>
            <w:tcBorders>
              <w:left w:val="dotted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ปริญญาเอก</w:t>
            </w:r>
          </w:p>
        </w:tc>
      </w:tr>
      <w:tr w:rsidR="000246C7" w:rsidRPr="00332A93" w:rsidTr="00DC28C4">
        <w:trPr>
          <w:trHeight w:val="1007"/>
        </w:trPr>
        <w:tc>
          <w:tcPr>
            <w:tcW w:w="1900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Pr="00332A93">
              <w:rPr>
                <w:rFonts w:ascii="TH SarabunPSK" w:hAnsi="TH SarabunPSK" w:cs="TH SarabunPSK"/>
                <w:sz w:val="28"/>
              </w:rPr>
              <w:t>1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…………..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</w:p>
          <w:p w:rsidR="005715CC" w:rsidRPr="00332A93" w:rsidRDefault="005715CC" w:rsidP="00DC28C4">
            <w:pPr>
              <w:pStyle w:val="ListParagraph"/>
              <w:tabs>
                <w:tab w:val="left" w:pos="252"/>
              </w:tabs>
              <w:spacing w:after="0" w:line="240" w:lineRule="auto"/>
              <w:ind w:left="-108" w:right="-108" w:hanging="1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Pr="00332A93">
              <w:rPr>
                <w:rFonts w:ascii="TH SarabunPSK" w:hAnsi="TH SarabunPSK" w:cs="TH SarabunPSK"/>
                <w:sz w:val="28"/>
              </w:rPr>
              <w:t>2</w:t>
            </w:r>
            <w:r w:rsidRPr="00332A93">
              <w:rPr>
                <w:rFonts w:ascii="TH SarabunPSK" w:hAnsi="TH SarabunPSK" w:cs="TH SarabunPSK"/>
                <w:sz w:val="28"/>
              </w:rPr>
              <w:br/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รายวิชาเรียน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………….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แผน ข</w:t>
            </w:r>
            <w:r w:rsidRPr="00332A93">
              <w:rPr>
                <w:rFonts w:ascii="TH SarabunPSK" w:hAnsi="TH SarabunPSK" w:cs="TH SarabunPSK"/>
                <w:sz w:val="28"/>
              </w:rPr>
              <w:br/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รายวิชาเรียน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ค้นคว้าอิสระ..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……….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</w:rPr>
            </w:pP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0" w:type="dxa"/>
            <w:tcBorders>
              <w:left w:val="dotted" w:sz="4" w:space="0" w:color="auto"/>
              <w:bottom w:val="single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แบบ 1.1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…………..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แบบ 1.2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…………..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แบบ 2.1</w:t>
            </w:r>
          </w:p>
          <w:p w:rsidR="005715CC" w:rsidRPr="00332A93" w:rsidRDefault="005715CC" w:rsidP="00DC28C4">
            <w:pPr>
              <w:pStyle w:val="ListParagraph"/>
              <w:tabs>
                <w:tab w:val="left" w:pos="162"/>
              </w:tabs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รายวิชาเรียน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นก.  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……..…….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แบบ 2.2</w:t>
            </w:r>
          </w:p>
          <w:p w:rsidR="005715CC" w:rsidRPr="00332A93" w:rsidRDefault="005715CC" w:rsidP="00DC28C4">
            <w:pPr>
              <w:pStyle w:val="ListParagraph"/>
              <w:tabs>
                <w:tab w:val="left" w:pos="162"/>
              </w:tabs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รายวิชาเรียน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………..….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แบบ.........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8" w:right="-108"/>
              <w:contextualSpacing w:val="0"/>
              <w:rPr>
                <w:rFonts w:ascii="TH SarabunPSK" w:hAnsi="TH SarabunPSK" w:cs="TH SarabunPSK"/>
                <w:sz w:val="24"/>
                <w:szCs w:val="24"/>
              </w:rPr>
            </w:pP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รายวิชาเรียน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…….….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  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……..…..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แบบ.........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รายวิชาเรียน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…….….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  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……..…..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auto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แบบ.........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รายวิชาเรียน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…….….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  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……..…..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แบบ.........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8" w:righ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รายวิชาเรียน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…….….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  วิทยานิพนธ์</w:t>
            </w:r>
            <w:r w:rsidRPr="00332A93">
              <w:rPr>
                <w:rFonts w:ascii="TH SarabunPSK" w:hAnsi="TH SarabunPSK" w:cs="TH SarabunPSK"/>
                <w:sz w:val="24"/>
                <w:szCs w:val="24"/>
              </w:rPr>
              <w:t>……..…..</w:t>
            </w:r>
            <w:r w:rsidRPr="00332A93">
              <w:rPr>
                <w:rFonts w:ascii="TH SarabunPSK" w:hAnsi="TH SarabunPSK" w:cs="TH SarabunPSK"/>
                <w:sz w:val="24"/>
                <w:szCs w:val="24"/>
                <w:cs/>
              </w:rPr>
              <w:t>นก.</w:t>
            </w:r>
          </w:p>
        </w:tc>
      </w:tr>
      <w:tr w:rsidR="000246C7" w:rsidRPr="00332A93" w:rsidTr="00DC28C4">
        <w:tc>
          <w:tcPr>
            <w:tcW w:w="1900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ระบบหน่วยกิต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วิชาบรรยาย</w:t>
            </w:r>
          </w:p>
        </w:tc>
        <w:tc>
          <w:tcPr>
            <w:tcW w:w="3788" w:type="dxa"/>
            <w:gridSpan w:val="3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1 หน่วยกิต 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=  15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ชั่วโมง/ภาคการศึกษา</w:t>
            </w:r>
          </w:p>
        </w:tc>
        <w:tc>
          <w:tcPr>
            <w:tcW w:w="3240" w:type="dxa"/>
            <w:gridSpan w:val="3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8" w:right="-108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1 หน่วยกิต 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=  …....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ชั่วโมง/ภาคการศึกษา</w:t>
            </w:r>
          </w:p>
        </w:tc>
      </w:tr>
      <w:tr w:rsidR="000246C7" w:rsidRPr="00332A93" w:rsidTr="00DC28C4">
        <w:tc>
          <w:tcPr>
            <w:tcW w:w="1900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ระบบการศึกษา</w:t>
            </w:r>
          </w:p>
        </w:tc>
        <w:tc>
          <w:tcPr>
            <w:tcW w:w="1490" w:type="dxa"/>
            <w:tcBorders>
              <w:right w:val="nil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ระบบทวิภาค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0"/>
              <w:contextualSpacing w:val="0"/>
              <w:rPr>
                <w:rFonts w:ascii="TH SarabunPSK" w:hAnsi="TH SarabunPSK" w:cs="TH SarabunPSK"/>
                <w:sz w:val="28"/>
              </w:rPr>
            </w:pPr>
          </w:p>
          <w:p w:rsidR="005715CC" w:rsidRPr="00332A93" w:rsidRDefault="005715CC" w:rsidP="00DC28C4">
            <w:pPr>
              <w:rPr>
                <w:rFonts w:ascii="TH SarabunPSK" w:hAnsi="TH SarabunPSK" w:cs="TH SarabunPSK"/>
                <w:sz w:val="28"/>
              </w:rPr>
            </w:pP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ระบบตรีภาค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ต้น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    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ส.ค.-ธ.ค.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 xml:space="preserve">ปลาย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 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ม.ค.-พ.ค.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 xml:space="preserve">ฤดูร้อน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มิ.ย.-ก.ค.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1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ส.ค.-พ.ย.</w:t>
            </w:r>
          </w:p>
          <w:p w:rsidR="005715CC" w:rsidRPr="00332A93" w:rsidRDefault="005715CC" w:rsidP="00DC28C4">
            <w:pPr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2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ธ.ค.-มี.ค.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12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3 </w:t>
            </w:r>
            <w:r w:rsidRPr="00332A93">
              <w:rPr>
                <w:rFonts w:ascii="TH SarabunPSK" w:hAnsi="TH SarabunPSK" w:cs="TH SarabunPSK"/>
                <w:sz w:val="28"/>
              </w:rPr>
              <w:t>: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เม.ย.-ก.ค.</w:t>
            </w:r>
          </w:p>
        </w:tc>
        <w:tc>
          <w:tcPr>
            <w:tcW w:w="1440" w:type="dxa"/>
            <w:tcBorders>
              <w:right w:val="nil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ระบบทวิภาค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-10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ระบบตรีภาค</w:t>
            </w:r>
          </w:p>
        </w:tc>
        <w:tc>
          <w:tcPr>
            <w:tcW w:w="1800" w:type="dxa"/>
            <w:gridSpan w:val="2"/>
            <w:tcBorders>
              <w:left w:val="nil"/>
            </w:tcBorders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ต้น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    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332A93">
              <w:rPr>
                <w:rFonts w:ascii="TH SarabunPSK" w:hAnsi="TH SarabunPSK" w:cs="TH SarabunPSK"/>
                <w:sz w:val="28"/>
              </w:rPr>
              <w:t>..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 xml:space="preserve">ปลาย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 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332A93">
              <w:rPr>
                <w:rFonts w:ascii="TH SarabunPSK" w:hAnsi="TH SarabunPSK" w:cs="TH SarabunPSK"/>
                <w:sz w:val="28"/>
              </w:rPr>
              <w:t>...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 xml:space="preserve">ฤดูร้อน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332A93">
              <w:rPr>
                <w:rFonts w:ascii="TH SarabunPSK" w:hAnsi="TH SarabunPSK" w:cs="TH SarabunPSK"/>
                <w:sz w:val="28"/>
              </w:rPr>
              <w:t>...</w:t>
            </w:r>
          </w:p>
          <w:p w:rsidR="005715CC" w:rsidRPr="00332A93" w:rsidRDefault="005715CC" w:rsidP="00DC28C4">
            <w:pPr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1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332A93">
              <w:rPr>
                <w:rFonts w:ascii="TH SarabunPSK" w:hAnsi="TH SarabunPSK" w:cs="TH SarabunPSK"/>
                <w:sz w:val="28"/>
              </w:rPr>
              <w:t>...</w:t>
            </w:r>
          </w:p>
          <w:p w:rsidR="005715CC" w:rsidRPr="00332A93" w:rsidRDefault="005715CC" w:rsidP="00DC28C4">
            <w:pPr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2 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:rsidR="005715CC" w:rsidRPr="00332A93" w:rsidRDefault="005715CC" w:rsidP="00DC28C4">
            <w:pPr>
              <w:pStyle w:val="ListParagraph"/>
              <w:spacing w:after="0" w:line="240" w:lineRule="auto"/>
              <w:ind w:left="12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ภาคที่ 3 </w:t>
            </w:r>
            <w:r w:rsidRPr="00332A93">
              <w:rPr>
                <w:rFonts w:ascii="TH SarabunPSK" w:hAnsi="TH SarabunPSK" w:cs="TH SarabunPSK"/>
                <w:sz w:val="28"/>
              </w:rPr>
              <w:t>: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</w:p>
        </w:tc>
      </w:tr>
      <w:tr w:rsidR="005715CC" w:rsidRPr="00332A93" w:rsidTr="00DC28C4">
        <w:tc>
          <w:tcPr>
            <w:tcW w:w="1900" w:type="dxa"/>
          </w:tcPr>
          <w:p w:rsidR="005715CC" w:rsidRPr="00332A93" w:rsidRDefault="005715CC" w:rsidP="005715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จำนวนนิสิต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ที่เข้าโครงการ</w:t>
            </w:r>
          </w:p>
        </w:tc>
        <w:tc>
          <w:tcPr>
            <w:tcW w:w="3788" w:type="dxa"/>
            <w:gridSpan w:val="3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ปี 1   จำนวน..........................คน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ปี 2   จำนวน..........................คน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ปี 3   จำนวน..........................คน</w:t>
            </w:r>
          </w:p>
        </w:tc>
        <w:tc>
          <w:tcPr>
            <w:tcW w:w="3240" w:type="dxa"/>
            <w:gridSpan w:val="3"/>
            <w:vAlign w:val="center"/>
          </w:tcPr>
          <w:p w:rsidR="005715CC" w:rsidRPr="00332A93" w:rsidRDefault="005715CC" w:rsidP="00DC28C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ปี 1   จำนวน..........................คน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ปี 2   จำนวน..........................คน</w:t>
            </w:r>
            <w:r w:rsidRPr="00332A93">
              <w:rPr>
                <w:rFonts w:ascii="TH SarabunPSK" w:hAnsi="TH SarabunPSK" w:cs="TH SarabunPSK"/>
                <w:sz w:val="28"/>
                <w:cs/>
              </w:rPr>
              <w:br/>
              <w:t>ปี 3   จำนวน..........................คน</w:t>
            </w:r>
          </w:p>
        </w:tc>
      </w:tr>
    </w:tbl>
    <w:p w:rsidR="005715CC" w:rsidRPr="00332A93" w:rsidRDefault="005715CC" w:rsidP="005715CC">
      <w:pPr>
        <w:spacing w:before="120"/>
        <w:ind w:left="32"/>
        <w:rPr>
          <w:b/>
          <w:bCs/>
          <w:sz w:val="28"/>
        </w:rPr>
      </w:pPr>
    </w:p>
    <w:p w:rsidR="005715CC" w:rsidRPr="00332A93" w:rsidRDefault="005715CC" w:rsidP="005715CC">
      <w:pPr>
        <w:pStyle w:val="ListParagraph"/>
        <w:numPr>
          <w:ilvl w:val="0"/>
          <w:numId w:val="9"/>
        </w:numPr>
        <w:spacing w:before="120"/>
        <w:ind w:left="392"/>
        <w:rPr>
          <w:rFonts w:ascii="TH SarabunPSK" w:hAnsi="TH SarabunPSK" w:cs="TH SarabunPSK"/>
          <w:b/>
          <w:bCs/>
          <w:sz w:val="28"/>
        </w:rPr>
      </w:pPr>
      <w:r w:rsidRPr="00332A93">
        <w:rPr>
          <w:rFonts w:ascii="TH SarabunPSK" w:hAnsi="TH SarabunPSK" w:cs="TH SarabunPSK"/>
          <w:b/>
          <w:bCs/>
          <w:sz w:val="28"/>
          <w:cs/>
        </w:rPr>
        <w:lastRenderedPageBreak/>
        <w:t>เหตุผลและความสำคัญของการจัดทำข้อตกลงความร่วมมือ</w:t>
      </w:r>
      <w:r w:rsidRPr="00332A93">
        <w:rPr>
          <w:rFonts w:ascii="TH SarabunPSK" w:hAnsi="TH SarabunPSK" w:cs="TH SarabunPSK"/>
          <w:b/>
          <w:bCs/>
          <w:sz w:val="28"/>
        </w:rPr>
        <w:t xml:space="preserve"> </w:t>
      </w:r>
      <w:r w:rsidRPr="00332A93">
        <w:rPr>
          <w:rFonts w:ascii="TH SarabunPSK" w:hAnsi="TH SarabunPSK" w:cs="TH SarabunPSK"/>
          <w:b/>
          <w:bCs/>
          <w:sz w:val="28"/>
          <w:cs/>
        </w:rPr>
        <w:t>(โปรดระบุ)</w:t>
      </w:r>
    </w:p>
    <w:p w:rsidR="005715CC" w:rsidRPr="00332A93" w:rsidRDefault="005715CC" w:rsidP="005715CC">
      <w:pPr>
        <w:pStyle w:val="ListParagraph"/>
        <w:spacing w:after="0" w:line="240" w:lineRule="auto"/>
        <w:ind w:left="360" w:right="-154"/>
        <w:contextualSpacing w:val="0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  <w:r w:rsidRPr="00332A93">
        <w:rPr>
          <w:rFonts w:ascii="TH SarabunPSK" w:hAnsi="TH SarabunPSK" w:cs="TH SarabunPSK"/>
          <w:b/>
          <w:bCs/>
          <w:sz w:val="28"/>
          <w:u w:val="dotted"/>
        </w:rPr>
        <w:t xml:space="preserve"> </w:t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  <w:r w:rsidRPr="00332A93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5715CC" w:rsidRPr="00332A93" w:rsidRDefault="005715CC" w:rsidP="005715CC">
      <w:pPr>
        <w:rPr>
          <w:b/>
          <w:bCs/>
          <w:sz w:val="28"/>
          <w:szCs w:val="28"/>
          <w:u w:val="dotted"/>
        </w:rPr>
      </w:pPr>
    </w:p>
    <w:p w:rsidR="005715CC" w:rsidRPr="00332A93" w:rsidRDefault="005715CC" w:rsidP="005715CC">
      <w:pPr>
        <w:pStyle w:val="ListParagraph"/>
        <w:numPr>
          <w:ilvl w:val="0"/>
          <w:numId w:val="9"/>
        </w:numPr>
        <w:ind w:left="364"/>
        <w:rPr>
          <w:rFonts w:ascii="TH SarabunPSK" w:hAnsi="TH SarabunPSK" w:cs="TH SarabunPSK"/>
          <w:b/>
          <w:bCs/>
          <w:sz w:val="28"/>
        </w:rPr>
      </w:pPr>
      <w:r w:rsidRPr="00332A93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Pr="00332A93">
        <w:rPr>
          <w:rFonts w:ascii="TH SarabunPSK" w:hAnsi="TH SarabunPSK" w:cs="TH SarabunPSK"/>
          <w:b/>
          <w:bCs/>
          <w:sz w:val="28"/>
        </w:rPr>
        <w:t xml:space="preserve"> </w:t>
      </w:r>
      <w:r w:rsidRPr="00332A93">
        <w:rPr>
          <w:rFonts w:ascii="TH SarabunPSK" w:hAnsi="TH SarabunPSK" w:cs="TH SarabunPSK"/>
          <w:b/>
          <w:bCs/>
          <w:sz w:val="28"/>
          <w:cs/>
        </w:rPr>
        <w:t>(โปรดระบุ)</w:t>
      </w:r>
    </w:p>
    <w:p w:rsidR="005715CC" w:rsidRPr="00332A93" w:rsidRDefault="005715CC" w:rsidP="005715C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332A93">
        <w:rPr>
          <w:rFonts w:ascii="TH SarabunPSK" w:hAnsi="TH SarabunPSK" w:cs="TH SarabunPSK"/>
          <w:sz w:val="28"/>
          <w:u w:val="dotted"/>
        </w:rPr>
        <w:t xml:space="preserve"> </w:t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</w:p>
    <w:p w:rsidR="005715CC" w:rsidRPr="00332A93" w:rsidRDefault="005715CC" w:rsidP="005715C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</w:p>
    <w:p w:rsidR="005715CC" w:rsidRPr="00332A93" w:rsidRDefault="005715CC" w:rsidP="005715C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</w:p>
    <w:p w:rsidR="005715CC" w:rsidRPr="00332A93" w:rsidRDefault="005715CC" w:rsidP="005715C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</w:p>
    <w:p w:rsidR="005715CC" w:rsidRPr="00332A93" w:rsidRDefault="005715CC" w:rsidP="005715CC">
      <w:pPr>
        <w:rPr>
          <w:sz w:val="28"/>
        </w:rPr>
      </w:pPr>
    </w:p>
    <w:p w:rsidR="005715CC" w:rsidRPr="00332A93" w:rsidRDefault="005715CC" w:rsidP="005715CC">
      <w:pPr>
        <w:pStyle w:val="ListParagraph"/>
        <w:numPr>
          <w:ilvl w:val="0"/>
          <w:numId w:val="9"/>
        </w:numPr>
        <w:ind w:left="364"/>
        <w:rPr>
          <w:rFonts w:ascii="TH SarabunPSK" w:hAnsi="TH SarabunPSK" w:cs="TH SarabunPSK"/>
          <w:b/>
          <w:bCs/>
          <w:sz w:val="28"/>
        </w:rPr>
      </w:pPr>
      <w:r w:rsidRPr="00332A93">
        <w:rPr>
          <w:rFonts w:ascii="TH SarabunPSK" w:hAnsi="TH SarabunPSK" w:cs="TH SarabunPSK"/>
          <w:b/>
          <w:bCs/>
          <w:sz w:val="28"/>
          <w:cs/>
        </w:rPr>
        <w:t>ความร่วมมือในอดีตที่ดำเนินการร่วมกับคู่สัญญา (โปรดระบุ)</w:t>
      </w:r>
    </w:p>
    <w:p w:rsidR="005715CC" w:rsidRPr="00332A93" w:rsidRDefault="005715CC" w:rsidP="005715CC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332A93">
        <w:rPr>
          <w:rFonts w:ascii="TH SarabunPSK" w:hAnsi="TH SarabunPSK" w:cs="TH SarabunPSK"/>
          <w:sz w:val="28"/>
          <w:u w:val="dotted"/>
        </w:rPr>
        <w:t xml:space="preserve">  </w:t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</w:p>
    <w:p w:rsidR="005715CC" w:rsidRPr="00332A93" w:rsidRDefault="005715CC" w:rsidP="005715CC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</w:p>
    <w:p w:rsidR="005715CC" w:rsidRPr="00332A93" w:rsidRDefault="005715CC" w:rsidP="005715CC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  <w:r w:rsidRPr="00332A93">
        <w:rPr>
          <w:rFonts w:ascii="TH SarabunPSK" w:hAnsi="TH SarabunPSK" w:cs="TH SarabunPSK"/>
          <w:sz w:val="28"/>
          <w:u w:val="dotted"/>
        </w:rPr>
        <w:tab/>
      </w:r>
    </w:p>
    <w:p w:rsidR="005715CC" w:rsidRPr="00332A93" w:rsidRDefault="005715CC" w:rsidP="005715CC">
      <w:pPr>
        <w:rPr>
          <w:sz w:val="28"/>
        </w:rPr>
      </w:pPr>
    </w:p>
    <w:p w:rsidR="005715CC" w:rsidRPr="00332A93" w:rsidRDefault="005715CC" w:rsidP="005715CC">
      <w:pPr>
        <w:pStyle w:val="ListParagraph"/>
        <w:numPr>
          <w:ilvl w:val="0"/>
          <w:numId w:val="9"/>
        </w:numPr>
        <w:ind w:left="364"/>
        <w:rPr>
          <w:rFonts w:ascii="TH SarabunPSK" w:hAnsi="TH SarabunPSK" w:cs="TH SarabunPSK"/>
          <w:b/>
          <w:bCs/>
          <w:sz w:val="28"/>
        </w:rPr>
      </w:pPr>
      <w:r w:rsidRPr="00332A93">
        <w:rPr>
          <w:rFonts w:ascii="TH SarabunPSK" w:hAnsi="TH SarabunPSK" w:cs="TH SarabunPSK"/>
          <w:b/>
          <w:bCs/>
          <w:sz w:val="28"/>
          <w:cs/>
        </w:rPr>
        <w:t>ประโยชน์ที่คาดว่าผู้มีส่วนได้ส่วนเสียจะได้รับ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28"/>
        <w:gridCol w:w="6254"/>
      </w:tblGrid>
      <w:tr w:rsidR="000246C7" w:rsidRPr="00332A93" w:rsidTr="00DC28C4">
        <w:tc>
          <w:tcPr>
            <w:tcW w:w="2628" w:type="dxa"/>
          </w:tcPr>
          <w:p w:rsidR="005715CC" w:rsidRPr="00332A93" w:rsidRDefault="005715CC" w:rsidP="005715CC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:rsidR="005715CC" w:rsidRPr="00332A93" w:rsidRDefault="005715CC" w:rsidP="00DC28C4">
            <w:pPr>
              <w:pStyle w:val="ListParagraph"/>
              <w:spacing w:after="0"/>
              <w:ind w:left="360" w:hanging="36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4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0246C7" w:rsidRPr="00332A93" w:rsidTr="00DC28C4">
        <w:tc>
          <w:tcPr>
            <w:tcW w:w="2628" w:type="dxa"/>
          </w:tcPr>
          <w:p w:rsidR="005715CC" w:rsidRPr="00332A93" w:rsidRDefault="005715CC" w:rsidP="005715CC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คณะ/วิทยาลัย</w:t>
            </w:r>
          </w:p>
          <w:p w:rsidR="005715CC" w:rsidRPr="00332A93" w:rsidRDefault="005715CC" w:rsidP="00DC28C4">
            <w:pPr>
              <w:pStyle w:val="ListParagraph"/>
              <w:spacing w:after="0"/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4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0246C7" w:rsidRPr="00332A93" w:rsidTr="00DC28C4">
        <w:tc>
          <w:tcPr>
            <w:tcW w:w="2628" w:type="dxa"/>
          </w:tcPr>
          <w:p w:rsidR="005715CC" w:rsidRPr="00332A93" w:rsidRDefault="005715CC" w:rsidP="005715CC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  <w:p w:rsidR="005715CC" w:rsidRPr="00332A93" w:rsidRDefault="005715CC" w:rsidP="00DC28C4">
            <w:pPr>
              <w:pStyle w:val="ListParagraph"/>
              <w:spacing w:after="0"/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4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0246C7" w:rsidRPr="00332A93" w:rsidTr="00DC28C4">
        <w:tc>
          <w:tcPr>
            <w:tcW w:w="2628" w:type="dxa"/>
          </w:tcPr>
          <w:p w:rsidR="005715CC" w:rsidRPr="00332A93" w:rsidRDefault="005715CC" w:rsidP="005715CC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</w:p>
          <w:p w:rsidR="005715CC" w:rsidRPr="00332A93" w:rsidRDefault="005715CC" w:rsidP="00DC28C4">
            <w:pPr>
              <w:pStyle w:val="ListParagraph"/>
              <w:spacing w:after="0"/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4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0246C7" w:rsidRPr="00332A93" w:rsidTr="00DC28C4">
        <w:tc>
          <w:tcPr>
            <w:tcW w:w="2628" w:type="dxa"/>
          </w:tcPr>
          <w:p w:rsidR="005715CC" w:rsidRPr="00332A93" w:rsidRDefault="005715CC" w:rsidP="005715CC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นิสิต</w:t>
            </w:r>
          </w:p>
          <w:p w:rsidR="005715CC" w:rsidRPr="00332A93" w:rsidRDefault="005715CC" w:rsidP="00DC28C4">
            <w:pPr>
              <w:pStyle w:val="ListParagraph"/>
              <w:spacing w:after="0"/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4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EB689A" w:rsidRPr="00332A93" w:rsidTr="00DC28C4">
        <w:tc>
          <w:tcPr>
            <w:tcW w:w="2628" w:type="dxa"/>
          </w:tcPr>
          <w:p w:rsidR="00EB689A" w:rsidRPr="00332A93" w:rsidRDefault="00EB689A" w:rsidP="005715CC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อื่นๆ เช่น</w:t>
            </w:r>
            <w:r w:rsidRPr="00332A93">
              <w:rPr>
                <w:rFonts w:ascii="TH SarabunPSK" w:hAnsi="TH SarabunPSK" w:cs="TH SarabunPSK"/>
                <w:sz w:val="28"/>
              </w:rPr>
              <w:t xml:space="preserve"> Social Impact; Industry</w:t>
            </w:r>
          </w:p>
        </w:tc>
        <w:tc>
          <w:tcPr>
            <w:tcW w:w="6254" w:type="dxa"/>
          </w:tcPr>
          <w:p w:rsidR="00EB689A" w:rsidRPr="00332A93" w:rsidRDefault="00EB689A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</w:tbl>
    <w:p w:rsidR="005715CC" w:rsidRPr="00332A93" w:rsidRDefault="005715CC" w:rsidP="009D5947">
      <w:pPr>
        <w:spacing w:before="120"/>
        <w:ind w:firstLine="720"/>
        <w:rPr>
          <w:b/>
          <w:bCs/>
          <w:sz w:val="28"/>
        </w:rPr>
      </w:pPr>
    </w:p>
    <w:p w:rsidR="00EB689A" w:rsidRPr="00332A93" w:rsidRDefault="00EB689A" w:rsidP="009D5947">
      <w:pPr>
        <w:spacing w:before="120"/>
        <w:ind w:firstLine="720"/>
        <w:rPr>
          <w:b/>
          <w:bCs/>
          <w:sz w:val="28"/>
        </w:rPr>
      </w:pPr>
    </w:p>
    <w:p w:rsidR="00EB689A" w:rsidRPr="00332A93" w:rsidRDefault="00EB689A" w:rsidP="009D5947">
      <w:pPr>
        <w:spacing w:before="120"/>
        <w:ind w:firstLine="720"/>
        <w:rPr>
          <w:b/>
          <w:bCs/>
          <w:sz w:val="28"/>
        </w:rPr>
      </w:pPr>
    </w:p>
    <w:p w:rsidR="0011596D" w:rsidRPr="00332A93" w:rsidRDefault="0011596D" w:rsidP="0011596D">
      <w:pPr>
        <w:rPr>
          <w:b/>
          <w:bCs/>
          <w:sz w:val="28"/>
        </w:rPr>
      </w:pPr>
      <w:r w:rsidRPr="00332A93">
        <w:rPr>
          <w:b/>
          <w:bCs/>
          <w:sz w:val="28"/>
          <w:cs/>
        </w:rPr>
        <w:lastRenderedPageBreak/>
        <w:t>7) การลด</w:t>
      </w:r>
      <w:r w:rsidR="00AA68AE" w:rsidRPr="00332A93">
        <w:rPr>
          <w:b/>
          <w:bCs/>
          <w:sz w:val="28"/>
          <w:cs/>
        </w:rPr>
        <w:t>ค่าเล่าเรียนและ</w:t>
      </w:r>
      <w:r w:rsidRPr="00332A93">
        <w:rPr>
          <w:b/>
          <w:bCs/>
          <w:sz w:val="28"/>
          <w:cs/>
        </w:rPr>
        <w:t>ค่าธรรมเนียมการศึกษา</w:t>
      </w:r>
    </w:p>
    <w:p w:rsidR="00FA45F0" w:rsidRPr="00332A93" w:rsidRDefault="005A1D32" w:rsidP="0011596D">
      <w:pPr>
        <w:rPr>
          <w:sz w:val="28"/>
        </w:rPr>
      </w:pPr>
      <w:r w:rsidRPr="00332A93">
        <w:rPr>
          <w:sz w:val="28"/>
          <w:cs/>
        </w:rPr>
        <w:tab/>
      </w:r>
      <w:r w:rsidRPr="00332A93">
        <w:rPr>
          <w:sz w:val="28"/>
        </w:rPr>
        <w:t xml:space="preserve">7.1 </w:t>
      </w:r>
      <w:r w:rsidRPr="00332A93">
        <w:rPr>
          <w:sz w:val="28"/>
          <w:cs/>
        </w:rPr>
        <w:t>ค่าเล่าเรียน</w:t>
      </w:r>
      <w:r w:rsidR="00FA45F0" w:rsidRPr="00332A93">
        <w:rPr>
          <w:sz w:val="28"/>
          <w:cs/>
        </w:rPr>
        <w:tab/>
      </w:r>
      <w:r w:rsidR="000246C7" w:rsidRPr="00332A93">
        <w:rPr>
          <w:sz w:val="28"/>
          <w:cs/>
        </w:rPr>
        <w:t xml:space="preserve"> ณ มหาวิทยาลัย</w:t>
      </w:r>
      <w:r w:rsidR="00FA45F0" w:rsidRPr="00332A93">
        <w:rPr>
          <w:sz w:val="28"/>
          <w:cs/>
        </w:rPr>
        <w:t>คู่สัญญา ลด...........</w:t>
      </w:r>
      <w:r w:rsidR="00FA45F0" w:rsidRPr="00332A93">
        <w:rPr>
          <w:sz w:val="28"/>
        </w:rPr>
        <w:t>%</w:t>
      </w:r>
      <w:r w:rsidR="00FA45F0" w:rsidRPr="00332A93">
        <w:rPr>
          <w:sz w:val="28"/>
        </w:rPr>
        <w:tab/>
      </w:r>
      <w:r w:rsidR="00FA45F0" w:rsidRPr="00332A93">
        <w:rPr>
          <w:sz w:val="28"/>
          <w:cs/>
        </w:rPr>
        <w:t>ณ จุฬาลงกรณ์มหาวิทยาลัย ลด........</w:t>
      </w:r>
      <w:r w:rsidR="00FA45F0" w:rsidRPr="00332A93">
        <w:rPr>
          <w:sz w:val="28"/>
        </w:rPr>
        <w:t>%</w:t>
      </w:r>
    </w:p>
    <w:p w:rsidR="005A1D32" w:rsidRPr="00332A93" w:rsidRDefault="00FA45F0" w:rsidP="005A1D32">
      <w:pPr>
        <w:rPr>
          <w:sz w:val="28"/>
        </w:rPr>
      </w:pPr>
      <w:r w:rsidRPr="00332A93">
        <w:rPr>
          <w:sz w:val="28"/>
        </w:rPr>
        <w:tab/>
      </w:r>
      <w:r w:rsidR="005A1D32" w:rsidRPr="00332A93">
        <w:rPr>
          <w:sz w:val="28"/>
        </w:rPr>
        <w:t xml:space="preserve">7.2 </w:t>
      </w:r>
      <w:r w:rsidR="005A1D32" w:rsidRPr="00332A93">
        <w:rPr>
          <w:sz w:val="28"/>
          <w:cs/>
        </w:rPr>
        <w:t xml:space="preserve">ค่าธรรมเนียม </w:t>
      </w:r>
      <w:r w:rsidR="000246C7" w:rsidRPr="00332A93">
        <w:rPr>
          <w:sz w:val="28"/>
          <w:cs/>
        </w:rPr>
        <w:t>ณ มหาวิทยาลัย</w:t>
      </w:r>
      <w:r w:rsidR="005A1D32" w:rsidRPr="00332A93">
        <w:rPr>
          <w:sz w:val="28"/>
          <w:cs/>
        </w:rPr>
        <w:t>คู่สัญญา ลด...........</w:t>
      </w:r>
      <w:r w:rsidR="005A1D32" w:rsidRPr="00332A93">
        <w:rPr>
          <w:sz w:val="28"/>
        </w:rPr>
        <w:t>%</w:t>
      </w:r>
      <w:r w:rsidR="005A1D32" w:rsidRPr="00332A93">
        <w:rPr>
          <w:sz w:val="28"/>
        </w:rPr>
        <w:tab/>
      </w:r>
      <w:r w:rsidR="005A1D32" w:rsidRPr="00332A93">
        <w:rPr>
          <w:sz w:val="28"/>
          <w:cs/>
        </w:rPr>
        <w:t>ณ จุฬาลงกรณ์มหาวิทยาลัย ลด........</w:t>
      </w:r>
      <w:r w:rsidR="005A1D32" w:rsidRPr="00332A93">
        <w:rPr>
          <w:sz w:val="28"/>
        </w:rPr>
        <w:t>%</w:t>
      </w:r>
    </w:p>
    <w:p w:rsidR="0011596D" w:rsidRPr="00332A93" w:rsidRDefault="0011596D" w:rsidP="0011596D">
      <w:pPr>
        <w:rPr>
          <w:sz w:val="28"/>
        </w:rPr>
      </w:pPr>
    </w:p>
    <w:p w:rsidR="00FA45F0" w:rsidRPr="00332A93" w:rsidRDefault="00FA45F0" w:rsidP="00FA45F0">
      <w:pPr>
        <w:rPr>
          <w:b/>
          <w:bCs/>
          <w:sz w:val="28"/>
          <w:cs/>
        </w:rPr>
      </w:pPr>
      <w:r w:rsidRPr="00332A93">
        <w:rPr>
          <w:b/>
          <w:bCs/>
          <w:sz w:val="28"/>
          <w:cs/>
        </w:rPr>
        <w:t>8) แผนการเรียน</w:t>
      </w:r>
      <w:r w:rsidR="00A42EE2" w:rsidRPr="00332A93">
        <w:rPr>
          <w:b/>
          <w:bCs/>
          <w:sz w:val="28"/>
        </w:rPr>
        <w:t xml:space="preserve"> </w:t>
      </w:r>
      <w:r w:rsidR="006B4FA5" w:rsidRPr="00332A93">
        <w:rPr>
          <w:sz w:val="28"/>
          <w:cs/>
        </w:rPr>
        <w:t xml:space="preserve"> </w:t>
      </w:r>
      <w:r w:rsidR="000532A4" w:rsidRPr="00332A93">
        <w:rPr>
          <w:sz w:val="28"/>
          <w:cs/>
        </w:rPr>
        <w:t>(ตัวอย่างกรณีระดับปริญ</w:t>
      </w:r>
      <w:r w:rsidR="006B4FA5" w:rsidRPr="00332A93">
        <w:rPr>
          <w:sz w:val="28"/>
          <w:cs/>
        </w:rPr>
        <w:t>ญาตรี)</w:t>
      </w:r>
    </w:p>
    <w:p w:rsidR="00FA45F0" w:rsidRPr="00764CA9" w:rsidRDefault="00FA45F0" w:rsidP="00FA45F0">
      <w:pPr>
        <w:rPr>
          <w:sz w:val="28"/>
          <w:szCs w:val="28"/>
        </w:rPr>
      </w:pPr>
      <w:r w:rsidRPr="00332A93">
        <w:rPr>
          <w:sz w:val="28"/>
          <w:cs/>
        </w:rPr>
        <w:tab/>
      </w:r>
      <w:r w:rsidRPr="00764CA9">
        <w:rPr>
          <w:sz w:val="28"/>
          <w:szCs w:val="28"/>
          <w:cs/>
        </w:rPr>
        <w:t>ช่วงที่</w:t>
      </w:r>
      <w:r w:rsidRPr="00764CA9">
        <w:rPr>
          <w:sz w:val="28"/>
          <w:szCs w:val="28"/>
          <w:cs/>
        </w:rPr>
        <w:tab/>
      </w:r>
      <w:r w:rsidRPr="00764CA9">
        <w:rPr>
          <w:sz w:val="28"/>
          <w:szCs w:val="28"/>
          <w:cs/>
        </w:rPr>
        <w:tab/>
        <w:t>ภาคการศึกษา</w:t>
      </w:r>
      <w:r w:rsidRPr="00764CA9">
        <w:rPr>
          <w:sz w:val="28"/>
          <w:szCs w:val="28"/>
          <w:cs/>
        </w:rPr>
        <w:tab/>
      </w:r>
      <w:r w:rsidRPr="00764CA9">
        <w:rPr>
          <w:sz w:val="28"/>
          <w:szCs w:val="28"/>
          <w:cs/>
        </w:rPr>
        <w:tab/>
        <w:t>สถานที่ศึกษา</w:t>
      </w:r>
    </w:p>
    <w:p w:rsidR="00FA45F0" w:rsidRPr="00764CA9" w:rsidRDefault="00FA45F0" w:rsidP="00FA45F0">
      <w:pPr>
        <w:rPr>
          <w:sz w:val="28"/>
          <w:szCs w:val="28"/>
        </w:rPr>
      </w:pPr>
      <w:r w:rsidRPr="00764CA9">
        <w:rPr>
          <w:sz w:val="28"/>
          <w:szCs w:val="28"/>
          <w:cs/>
        </w:rPr>
        <w:tab/>
        <w:t>1</w:t>
      </w:r>
      <w:r w:rsidRPr="00764CA9">
        <w:rPr>
          <w:sz w:val="28"/>
          <w:szCs w:val="28"/>
          <w:cs/>
        </w:rPr>
        <w:tab/>
      </w:r>
      <w:r w:rsidRPr="00764CA9">
        <w:rPr>
          <w:sz w:val="28"/>
          <w:szCs w:val="28"/>
          <w:cs/>
        </w:rPr>
        <w:tab/>
      </w:r>
      <w:r w:rsidRPr="00764CA9">
        <w:rPr>
          <w:sz w:val="28"/>
          <w:szCs w:val="28"/>
        </w:rPr>
        <w:t>1 – 4</w:t>
      </w:r>
      <w:r w:rsidRPr="00764CA9">
        <w:rPr>
          <w:sz w:val="28"/>
          <w:szCs w:val="28"/>
        </w:rPr>
        <w:tab/>
      </w:r>
      <w:r w:rsidRPr="00764CA9">
        <w:rPr>
          <w:sz w:val="28"/>
          <w:szCs w:val="28"/>
        </w:rPr>
        <w:tab/>
      </w:r>
      <w:r w:rsidRPr="00764CA9">
        <w:rPr>
          <w:sz w:val="28"/>
          <w:szCs w:val="28"/>
        </w:rPr>
        <w:tab/>
      </w:r>
      <w:r w:rsidRPr="00764CA9">
        <w:rPr>
          <w:sz w:val="28"/>
          <w:szCs w:val="28"/>
          <w:cs/>
        </w:rPr>
        <w:t>จุฬาลงกรณ์มหาวิทยาลัย</w:t>
      </w:r>
    </w:p>
    <w:p w:rsidR="00FA45F0" w:rsidRPr="00764CA9" w:rsidRDefault="00FA45F0" w:rsidP="00FA45F0">
      <w:pPr>
        <w:rPr>
          <w:sz w:val="28"/>
          <w:szCs w:val="28"/>
        </w:rPr>
      </w:pPr>
      <w:r w:rsidRPr="00764CA9">
        <w:rPr>
          <w:sz w:val="28"/>
          <w:szCs w:val="28"/>
          <w:cs/>
        </w:rPr>
        <w:tab/>
        <w:t>2</w:t>
      </w:r>
      <w:r w:rsidRPr="00764CA9">
        <w:rPr>
          <w:sz w:val="28"/>
          <w:szCs w:val="28"/>
          <w:cs/>
        </w:rPr>
        <w:tab/>
      </w:r>
      <w:r w:rsidRPr="00764CA9">
        <w:rPr>
          <w:sz w:val="28"/>
          <w:szCs w:val="28"/>
          <w:cs/>
        </w:rPr>
        <w:tab/>
        <w:t>5 – 7</w:t>
      </w:r>
      <w:r w:rsidRPr="00764CA9">
        <w:rPr>
          <w:sz w:val="28"/>
          <w:szCs w:val="28"/>
          <w:cs/>
        </w:rPr>
        <w:tab/>
      </w:r>
      <w:r w:rsidRPr="00764CA9">
        <w:rPr>
          <w:sz w:val="28"/>
          <w:szCs w:val="28"/>
          <w:cs/>
        </w:rPr>
        <w:tab/>
      </w:r>
      <w:r w:rsidRPr="00764CA9">
        <w:rPr>
          <w:sz w:val="28"/>
          <w:szCs w:val="28"/>
          <w:cs/>
        </w:rPr>
        <w:tab/>
      </w:r>
      <w:r w:rsidRPr="00764CA9">
        <w:rPr>
          <w:sz w:val="28"/>
          <w:szCs w:val="28"/>
        </w:rPr>
        <w:t>University of ………………..</w:t>
      </w:r>
    </w:p>
    <w:p w:rsidR="00FA45F0" w:rsidRPr="00764CA9" w:rsidRDefault="00FA45F0" w:rsidP="00FA45F0">
      <w:pPr>
        <w:rPr>
          <w:sz w:val="28"/>
          <w:szCs w:val="28"/>
        </w:rPr>
      </w:pPr>
      <w:r w:rsidRPr="00764CA9">
        <w:rPr>
          <w:sz w:val="28"/>
          <w:szCs w:val="28"/>
        </w:rPr>
        <w:tab/>
        <w:t>3</w:t>
      </w:r>
      <w:r w:rsidRPr="00764CA9">
        <w:rPr>
          <w:sz w:val="28"/>
          <w:szCs w:val="28"/>
        </w:rPr>
        <w:tab/>
      </w:r>
      <w:r w:rsidRPr="00764CA9">
        <w:rPr>
          <w:sz w:val="28"/>
          <w:szCs w:val="28"/>
        </w:rPr>
        <w:tab/>
        <w:t>8</w:t>
      </w:r>
      <w:r w:rsidRPr="00764CA9">
        <w:rPr>
          <w:sz w:val="28"/>
          <w:szCs w:val="28"/>
        </w:rPr>
        <w:tab/>
      </w:r>
      <w:r w:rsidRPr="00764CA9">
        <w:rPr>
          <w:sz w:val="28"/>
          <w:szCs w:val="28"/>
        </w:rPr>
        <w:tab/>
      </w:r>
      <w:r w:rsidRPr="00764CA9">
        <w:rPr>
          <w:sz w:val="28"/>
          <w:szCs w:val="28"/>
        </w:rPr>
        <w:tab/>
      </w:r>
      <w:r w:rsidRPr="00764CA9">
        <w:rPr>
          <w:sz w:val="28"/>
          <w:szCs w:val="28"/>
          <w:cs/>
        </w:rPr>
        <w:t>จุฬาลงกรณ์มหาวิทยาลัย</w:t>
      </w:r>
    </w:p>
    <w:p w:rsidR="00AE5BA9" w:rsidRPr="00764CA9" w:rsidRDefault="00AE5BA9" w:rsidP="00AE5BA9">
      <w:pPr>
        <w:rPr>
          <w:b/>
          <w:bCs/>
        </w:rPr>
      </w:pPr>
      <w:r w:rsidRPr="00764CA9">
        <w:rPr>
          <w:b/>
          <w:bCs/>
          <w:cs/>
        </w:rPr>
        <w:t>9) การรับเข้าศึกษา</w:t>
      </w:r>
    </w:p>
    <w:p w:rsidR="00AE5BA9" w:rsidRPr="00332A93" w:rsidRDefault="00AE5BA9" w:rsidP="00AE5BA9">
      <w:pPr>
        <w:rPr>
          <w:b/>
          <w:bCs/>
          <w:sz w:val="28"/>
          <w:cs/>
        </w:rPr>
      </w:pPr>
      <w:r w:rsidRPr="00764CA9">
        <w:rPr>
          <w:b/>
          <w:bCs/>
        </w:rPr>
        <w:tab/>
      </w:r>
      <w:r w:rsidRPr="00764CA9">
        <w:rPr>
          <w:b/>
          <w:bCs/>
        </w:rPr>
        <w:tab/>
      </w:r>
      <w:r w:rsidRPr="00332A93">
        <w:rPr>
          <w:b/>
          <w:bCs/>
          <w:sz w:val="28"/>
        </w:rPr>
        <w:tab/>
      </w:r>
      <w:r w:rsidR="000246C7" w:rsidRPr="00332A93">
        <w:rPr>
          <w:b/>
          <w:bCs/>
          <w:sz w:val="28"/>
          <w:cs/>
        </w:rPr>
        <w:t>จุฬาลงกรณ์มหาวิทยาลัย</w:t>
      </w:r>
      <w:r w:rsidRPr="00332A93">
        <w:rPr>
          <w:b/>
          <w:bCs/>
          <w:sz w:val="28"/>
          <w:cs/>
        </w:rPr>
        <w:tab/>
      </w:r>
      <w:r w:rsidR="000246C7" w:rsidRPr="00332A93">
        <w:rPr>
          <w:b/>
          <w:bCs/>
          <w:sz w:val="28"/>
          <w:cs/>
        </w:rPr>
        <w:tab/>
        <w:t>มหาวิทยาลัย</w:t>
      </w:r>
      <w:r w:rsidRPr="00332A93">
        <w:rPr>
          <w:b/>
          <w:bCs/>
          <w:sz w:val="28"/>
          <w:cs/>
        </w:rPr>
        <w:t>คู่สัญญา</w:t>
      </w:r>
    </w:p>
    <w:p w:rsidR="00FA45F0" w:rsidRPr="00764CA9" w:rsidRDefault="00332A93" w:rsidP="00AE5BA9">
      <w:pPr>
        <w:ind w:firstLine="720"/>
        <w:rPr>
          <w:sz w:val="28"/>
          <w:szCs w:val="28"/>
        </w:rPr>
      </w:pPr>
      <w:r w:rsidRPr="00764CA9">
        <w:rPr>
          <w:sz w:val="28"/>
          <w:szCs w:val="28"/>
          <w:cs/>
        </w:rPr>
        <w:t>9.1</w:t>
      </w:r>
      <w:r w:rsidRPr="00764CA9">
        <w:rPr>
          <w:rFonts w:hint="cs"/>
          <w:sz w:val="28"/>
          <w:szCs w:val="28"/>
          <w:cs/>
        </w:rPr>
        <w:t xml:space="preserve">  </w:t>
      </w:r>
      <w:r w:rsidR="000532A4" w:rsidRPr="00764CA9">
        <w:rPr>
          <w:rFonts w:eastAsia="Cordia New"/>
          <w:sz w:val="28"/>
          <w:szCs w:val="28"/>
          <w:lang w:eastAsia="zh-CN"/>
        </w:rPr>
        <w:t>TOEFL</w:t>
      </w:r>
      <w:r w:rsidR="00AE5BA9" w:rsidRPr="00764CA9">
        <w:rPr>
          <w:sz w:val="28"/>
          <w:szCs w:val="28"/>
          <w:cs/>
        </w:rPr>
        <w:tab/>
        <w:t>71</w:t>
      </w:r>
      <w:r w:rsidR="00AE5BA9" w:rsidRPr="00764CA9">
        <w:rPr>
          <w:sz w:val="28"/>
          <w:szCs w:val="28"/>
          <w:cs/>
        </w:rPr>
        <w:tab/>
      </w:r>
      <w:r w:rsidR="00AE5BA9" w:rsidRPr="00764CA9">
        <w:rPr>
          <w:sz w:val="28"/>
          <w:szCs w:val="28"/>
          <w:cs/>
        </w:rPr>
        <w:tab/>
      </w:r>
      <w:r w:rsidR="00AE5BA9" w:rsidRPr="00764CA9">
        <w:rPr>
          <w:sz w:val="28"/>
          <w:szCs w:val="28"/>
          <w:cs/>
        </w:rPr>
        <w:tab/>
      </w:r>
      <w:r w:rsidR="000246C7" w:rsidRPr="00764CA9">
        <w:rPr>
          <w:sz w:val="28"/>
          <w:szCs w:val="28"/>
          <w:cs/>
        </w:rPr>
        <w:tab/>
      </w:r>
      <w:r w:rsidR="00AE5BA9" w:rsidRPr="00764CA9">
        <w:rPr>
          <w:sz w:val="28"/>
          <w:szCs w:val="28"/>
        </w:rPr>
        <w:t>?</w:t>
      </w:r>
    </w:p>
    <w:p w:rsidR="00AE5BA9" w:rsidRPr="00764CA9" w:rsidRDefault="00332A93" w:rsidP="00AE5BA9">
      <w:pPr>
        <w:ind w:firstLine="720"/>
        <w:rPr>
          <w:sz w:val="28"/>
          <w:szCs w:val="28"/>
        </w:rPr>
      </w:pPr>
      <w:r w:rsidRPr="00764CA9">
        <w:rPr>
          <w:sz w:val="28"/>
          <w:szCs w:val="28"/>
        </w:rPr>
        <w:t xml:space="preserve">9.2  </w:t>
      </w:r>
      <w:r w:rsidR="00AE5BA9" w:rsidRPr="00764CA9">
        <w:rPr>
          <w:sz w:val="28"/>
          <w:szCs w:val="28"/>
        </w:rPr>
        <w:t>IELTS</w:t>
      </w:r>
      <w:r w:rsidR="00AE5BA9" w:rsidRPr="00764CA9">
        <w:rPr>
          <w:sz w:val="28"/>
          <w:szCs w:val="28"/>
        </w:rPr>
        <w:tab/>
        <w:t>6.5</w:t>
      </w:r>
      <w:r w:rsidR="00AE5BA9" w:rsidRPr="00764CA9">
        <w:rPr>
          <w:sz w:val="28"/>
          <w:szCs w:val="28"/>
        </w:rPr>
        <w:tab/>
      </w:r>
      <w:r w:rsidR="00AE5BA9" w:rsidRPr="00764CA9">
        <w:rPr>
          <w:sz w:val="28"/>
          <w:szCs w:val="28"/>
        </w:rPr>
        <w:tab/>
      </w:r>
      <w:r w:rsidR="00AE5BA9" w:rsidRPr="00764CA9">
        <w:rPr>
          <w:sz w:val="28"/>
          <w:szCs w:val="28"/>
        </w:rPr>
        <w:tab/>
      </w:r>
      <w:r w:rsidR="000246C7" w:rsidRPr="00764CA9">
        <w:rPr>
          <w:sz w:val="28"/>
          <w:szCs w:val="28"/>
        </w:rPr>
        <w:tab/>
      </w:r>
      <w:r w:rsidR="00AE5BA9" w:rsidRPr="00764CA9">
        <w:rPr>
          <w:sz w:val="28"/>
          <w:szCs w:val="28"/>
        </w:rPr>
        <w:t>?</w:t>
      </w:r>
      <w:r w:rsidR="00AE5BA9" w:rsidRPr="00764CA9">
        <w:rPr>
          <w:sz w:val="28"/>
          <w:szCs w:val="28"/>
        </w:rPr>
        <w:tab/>
      </w:r>
    </w:p>
    <w:p w:rsidR="00AE5BA9" w:rsidRPr="00764CA9" w:rsidRDefault="00AE5BA9" w:rsidP="00FA45F0">
      <w:pPr>
        <w:rPr>
          <w:sz w:val="28"/>
          <w:szCs w:val="28"/>
          <w:cs/>
        </w:rPr>
      </w:pPr>
      <w:r w:rsidRPr="00764CA9">
        <w:rPr>
          <w:sz w:val="28"/>
          <w:szCs w:val="28"/>
        </w:rPr>
        <w:tab/>
        <w:t xml:space="preserve">9.3  </w:t>
      </w:r>
      <w:r w:rsidRPr="00764CA9">
        <w:rPr>
          <w:sz w:val="28"/>
          <w:szCs w:val="28"/>
          <w:cs/>
        </w:rPr>
        <w:t>อื่นๆ</w:t>
      </w:r>
    </w:p>
    <w:p w:rsidR="00061BCA" w:rsidRPr="00332A93" w:rsidRDefault="00061BCA" w:rsidP="00061BCA">
      <w:pPr>
        <w:rPr>
          <w:sz w:val="28"/>
        </w:rPr>
      </w:pPr>
      <w:r w:rsidRPr="00332A93">
        <w:rPr>
          <w:b/>
          <w:bCs/>
          <w:sz w:val="28"/>
          <w:cs/>
        </w:rPr>
        <w:t>10) การรับปริญญา</w:t>
      </w:r>
      <w:r w:rsidR="000532A4" w:rsidRPr="00332A93">
        <w:rPr>
          <w:b/>
          <w:bCs/>
          <w:sz w:val="28"/>
        </w:rPr>
        <w:t xml:space="preserve"> </w:t>
      </w:r>
      <w:r w:rsidR="000532A4" w:rsidRPr="00332A93">
        <w:rPr>
          <w:sz w:val="28"/>
          <w:cs/>
        </w:rPr>
        <w:t xml:space="preserve">(กรณี </w:t>
      </w:r>
      <w:r w:rsidR="000532A4" w:rsidRPr="00332A93">
        <w:rPr>
          <w:sz w:val="28"/>
        </w:rPr>
        <w:t>Joint Degree)</w:t>
      </w:r>
    </w:p>
    <w:p w:rsidR="00AE5BA9" w:rsidRPr="00764CA9" w:rsidRDefault="00CA6C7C" w:rsidP="00FA45F0">
      <w:pPr>
        <w:rPr>
          <w:sz w:val="28"/>
          <w:szCs w:val="28"/>
        </w:rPr>
      </w:pPr>
      <w:r w:rsidRPr="00332A93">
        <w:rPr>
          <w:b/>
          <w:bCs/>
          <w:sz w:val="28"/>
          <w:cs/>
        </w:rPr>
        <w:tab/>
      </w:r>
      <w:r w:rsidRPr="00764CA9">
        <w:rPr>
          <w:sz w:val="28"/>
          <w:szCs w:val="28"/>
          <w:cs/>
        </w:rPr>
        <w:t>แผนการรับปริญญาของจุฬาลงกรณ์มหาวิทยาลัย</w:t>
      </w:r>
      <w:r w:rsidR="00EA79EE" w:rsidRPr="00764CA9">
        <w:rPr>
          <w:sz w:val="28"/>
          <w:szCs w:val="28"/>
          <w:cs/>
        </w:rPr>
        <w:t xml:space="preserve"> และของ</w:t>
      </w:r>
      <w:r w:rsidRPr="00764CA9">
        <w:rPr>
          <w:sz w:val="28"/>
          <w:szCs w:val="28"/>
          <w:cs/>
        </w:rPr>
        <w:t>มหาวิทยาลัย</w:t>
      </w:r>
      <w:r w:rsidR="00EA79EE" w:rsidRPr="00764CA9">
        <w:rPr>
          <w:sz w:val="28"/>
          <w:szCs w:val="28"/>
          <w:cs/>
        </w:rPr>
        <w:t>คู่สัญญา</w:t>
      </w:r>
    </w:p>
    <w:p w:rsidR="00061BCA" w:rsidRPr="00764CA9" w:rsidRDefault="000532A4" w:rsidP="000532A4">
      <w:pPr>
        <w:ind w:firstLine="709"/>
        <w:rPr>
          <w:sz w:val="28"/>
          <w:szCs w:val="28"/>
        </w:rPr>
      </w:pPr>
      <w:r w:rsidRPr="00764CA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0532A4" w:rsidRPr="00764CA9" w:rsidRDefault="000532A4" w:rsidP="000532A4">
      <w:pPr>
        <w:ind w:firstLine="709"/>
        <w:rPr>
          <w:sz w:val="28"/>
          <w:szCs w:val="28"/>
        </w:rPr>
      </w:pPr>
      <w:r w:rsidRPr="00764CA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5715CC" w:rsidRPr="00332A93" w:rsidRDefault="00AE5BA9" w:rsidP="0011596D">
      <w:pPr>
        <w:rPr>
          <w:b/>
          <w:bCs/>
          <w:sz w:val="28"/>
        </w:rPr>
      </w:pPr>
      <w:r w:rsidRPr="00332A93">
        <w:rPr>
          <w:b/>
          <w:bCs/>
          <w:sz w:val="28"/>
          <w:cs/>
        </w:rPr>
        <w:t>1</w:t>
      </w:r>
      <w:r w:rsidR="00CA6C7C" w:rsidRPr="00332A93">
        <w:rPr>
          <w:b/>
          <w:bCs/>
          <w:sz w:val="28"/>
          <w:cs/>
        </w:rPr>
        <w:t>1</w:t>
      </w:r>
      <w:r w:rsidR="0011596D" w:rsidRPr="00332A93">
        <w:rPr>
          <w:b/>
          <w:bCs/>
          <w:sz w:val="28"/>
          <w:cs/>
        </w:rPr>
        <w:t xml:space="preserve">) </w:t>
      </w:r>
      <w:r w:rsidR="005715CC" w:rsidRPr="00332A93">
        <w:rPr>
          <w:b/>
          <w:bCs/>
          <w:sz w:val="28"/>
          <w:cs/>
        </w:rPr>
        <w:t>แผนการดำเนินงาน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3"/>
        <w:gridCol w:w="6099"/>
      </w:tblGrid>
      <w:tr w:rsidR="000246C7" w:rsidRPr="00332A93" w:rsidTr="00DC28C4">
        <w:tc>
          <w:tcPr>
            <w:tcW w:w="2783" w:type="dxa"/>
          </w:tcPr>
          <w:p w:rsidR="005715CC" w:rsidRPr="00332A93" w:rsidRDefault="00CA6C7C" w:rsidP="00DC28C4">
            <w:pPr>
              <w:pStyle w:val="ListParagraph"/>
              <w:spacing w:after="0"/>
              <w:ind w:left="360" w:hanging="36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t>11</w:t>
            </w:r>
            <w:r w:rsidR="005715CC" w:rsidRPr="00332A93">
              <w:rPr>
                <w:rFonts w:ascii="TH SarabunPSK" w:hAnsi="TH SarabunPSK" w:cs="TH SarabunPSK"/>
                <w:sz w:val="28"/>
              </w:rPr>
              <w:t xml:space="preserve">.1 </w:t>
            </w:r>
            <w:r w:rsidR="005715CC" w:rsidRPr="00332A93">
              <w:rPr>
                <w:rFonts w:ascii="TH SarabunPSK" w:hAnsi="TH SarabunPSK" w:cs="TH SarabunPSK"/>
                <w:sz w:val="28"/>
                <w:cs/>
              </w:rPr>
              <w:t>แผนการบริหารหลักสูตร</w:t>
            </w:r>
          </w:p>
          <w:p w:rsidR="005715CC" w:rsidRPr="00332A93" w:rsidRDefault="005715CC" w:rsidP="00DC28C4">
            <w:pPr>
              <w:pStyle w:val="ListParagraph"/>
              <w:spacing w:after="0"/>
              <w:ind w:left="360" w:hanging="36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9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0246C7" w:rsidRPr="00332A93" w:rsidTr="00DC28C4">
        <w:tc>
          <w:tcPr>
            <w:tcW w:w="2783" w:type="dxa"/>
          </w:tcPr>
          <w:p w:rsidR="005715CC" w:rsidRPr="00332A93" w:rsidRDefault="00CA6C7C" w:rsidP="00DC28C4">
            <w:pPr>
              <w:pStyle w:val="ListParagraph"/>
              <w:spacing w:after="0"/>
              <w:ind w:left="360" w:hanging="36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11</w:t>
            </w:r>
            <w:r w:rsidR="005715CC" w:rsidRPr="00332A93">
              <w:rPr>
                <w:rFonts w:ascii="TH SarabunPSK" w:hAnsi="TH SarabunPSK" w:cs="TH SarabunPSK"/>
                <w:sz w:val="28"/>
                <w:cs/>
              </w:rPr>
              <w:t>.3 แผนการจัดการเรียนการสอน</w:t>
            </w:r>
          </w:p>
          <w:p w:rsidR="005715CC" w:rsidRPr="00332A93" w:rsidRDefault="005715CC" w:rsidP="00DC28C4">
            <w:pPr>
              <w:pStyle w:val="ListParagraph"/>
              <w:spacing w:after="0"/>
              <w:ind w:left="360" w:hanging="36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9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0246C7" w:rsidRPr="00332A93" w:rsidTr="00DC28C4">
        <w:tc>
          <w:tcPr>
            <w:tcW w:w="2783" w:type="dxa"/>
          </w:tcPr>
          <w:p w:rsidR="005715CC" w:rsidRPr="00332A93" w:rsidRDefault="00CA6C7C" w:rsidP="00DC28C4">
            <w:pPr>
              <w:pStyle w:val="ListParagraph"/>
              <w:spacing w:after="0"/>
              <w:ind w:left="360" w:hanging="36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11</w:t>
            </w:r>
            <w:r w:rsidR="005715CC" w:rsidRPr="00332A93">
              <w:rPr>
                <w:rFonts w:ascii="TH SarabunPSK" w:hAnsi="TH SarabunPSK" w:cs="TH SarabunPSK"/>
                <w:sz w:val="28"/>
                <w:cs/>
              </w:rPr>
              <w:t>.4 แผนการบริหารอาจารย์</w:t>
            </w:r>
          </w:p>
        </w:tc>
        <w:tc>
          <w:tcPr>
            <w:tcW w:w="6099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0246C7" w:rsidRPr="00332A93" w:rsidTr="00DC28C4">
        <w:tc>
          <w:tcPr>
            <w:tcW w:w="2783" w:type="dxa"/>
          </w:tcPr>
          <w:p w:rsidR="005715CC" w:rsidRPr="00332A93" w:rsidRDefault="00CA6C7C" w:rsidP="00DC28C4">
            <w:pPr>
              <w:pStyle w:val="ListParagraph"/>
              <w:spacing w:after="0"/>
              <w:ind w:left="360" w:hanging="36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32A93">
              <w:rPr>
                <w:rFonts w:ascii="TH SarabunPSK" w:hAnsi="TH SarabunPSK" w:cs="TH SarabunPSK"/>
                <w:sz w:val="28"/>
                <w:cs/>
              </w:rPr>
              <w:t>11</w:t>
            </w:r>
            <w:r w:rsidR="005715CC" w:rsidRPr="00332A93">
              <w:rPr>
                <w:rFonts w:ascii="TH SarabunPSK" w:hAnsi="TH SarabunPSK" w:cs="TH SarabunPSK"/>
                <w:sz w:val="28"/>
                <w:cs/>
              </w:rPr>
              <w:t>.5 แผนการบริหารการประกัน</w:t>
            </w:r>
            <w:r w:rsidR="00764CA9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5715CC" w:rsidRPr="00332A93">
              <w:rPr>
                <w:rFonts w:ascii="TH SarabunPSK" w:hAnsi="TH SarabunPSK" w:cs="TH SarabunPSK"/>
                <w:sz w:val="28"/>
                <w:cs/>
              </w:rPr>
              <w:t>คุณภาพหลักสูตร</w:t>
            </w:r>
          </w:p>
        </w:tc>
        <w:tc>
          <w:tcPr>
            <w:tcW w:w="6099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5715CC" w:rsidRPr="00332A93" w:rsidTr="00DC28C4">
        <w:tc>
          <w:tcPr>
            <w:tcW w:w="2783" w:type="dxa"/>
          </w:tcPr>
          <w:p w:rsidR="005715CC" w:rsidRPr="00332A93" w:rsidRDefault="00CA6C7C" w:rsidP="00DC28C4">
            <w:pPr>
              <w:pStyle w:val="ListParagraph"/>
              <w:spacing w:after="0"/>
              <w:ind w:left="360" w:hanging="36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32A93">
              <w:rPr>
                <w:rFonts w:ascii="TH SarabunPSK" w:hAnsi="TH SarabunPSK" w:cs="TH SarabunPSK"/>
                <w:sz w:val="28"/>
              </w:rPr>
              <w:t>11</w:t>
            </w:r>
            <w:r w:rsidR="005715CC" w:rsidRPr="00332A93">
              <w:rPr>
                <w:rFonts w:ascii="TH SarabunPSK" w:hAnsi="TH SarabunPSK" w:cs="TH SarabunPSK"/>
                <w:sz w:val="28"/>
              </w:rPr>
              <w:t xml:space="preserve">.6 </w:t>
            </w:r>
            <w:r w:rsidR="005715CC" w:rsidRPr="00332A93">
              <w:rPr>
                <w:rFonts w:ascii="TH SarabunPSK" w:hAnsi="TH SarabunPSK" w:cs="TH SarabunPSK"/>
                <w:sz w:val="28"/>
                <w:cs/>
              </w:rPr>
              <w:t>แหล่งเงินทุนสนับสนุนนิสิต</w:t>
            </w:r>
          </w:p>
        </w:tc>
        <w:tc>
          <w:tcPr>
            <w:tcW w:w="6099" w:type="dxa"/>
          </w:tcPr>
          <w:p w:rsidR="005715CC" w:rsidRPr="00332A93" w:rsidRDefault="005715CC" w:rsidP="00DC28C4">
            <w:pPr>
              <w:pStyle w:val="ListParagraph"/>
              <w:tabs>
                <w:tab w:val="right" w:pos="5882"/>
              </w:tabs>
              <w:spacing w:after="0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332A9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</w:tbl>
    <w:p w:rsidR="005715CC" w:rsidRPr="00332A93" w:rsidRDefault="005715CC" w:rsidP="005715CC">
      <w:pPr>
        <w:rPr>
          <w:b/>
          <w:bCs/>
          <w:sz w:val="28"/>
        </w:rPr>
      </w:pPr>
    </w:p>
    <w:p w:rsidR="00CA6C7C" w:rsidRPr="00332A93" w:rsidRDefault="00CA6C7C" w:rsidP="00CA6C7C">
      <w:pPr>
        <w:rPr>
          <w:b/>
          <w:bCs/>
          <w:sz w:val="28"/>
          <w:cs/>
        </w:rPr>
      </w:pPr>
      <w:r w:rsidRPr="00332A93">
        <w:rPr>
          <w:b/>
          <w:bCs/>
          <w:sz w:val="28"/>
        </w:rPr>
        <w:t xml:space="preserve">    </w:t>
      </w:r>
      <w:r w:rsidRPr="00332A93">
        <w:rPr>
          <w:b/>
          <w:bCs/>
          <w:sz w:val="28"/>
          <w:cs/>
        </w:rPr>
        <w:t>ส่วนงาน / บัณฑิตวิทยาลัย</w:t>
      </w:r>
    </w:p>
    <w:p w:rsidR="00CA6C7C" w:rsidRPr="00332A93" w:rsidRDefault="00CA6C7C" w:rsidP="00CA6C7C">
      <w:pPr>
        <w:pStyle w:val="ListParagraph"/>
        <w:numPr>
          <w:ilvl w:val="0"/>
          <w:numId w:val="5"/>
        </w:numPr>
        <w:pBdr>
          <w:top w:val="dotted" w:sz="4" w:space="1" w:color="auto"/>
          <w:left w:val="dotted" w:sz="4" w:space="4" w:color="auto"/>
          <w:bottom w:val="dotted" w:sz="4" w:space="26" w:color="auto"/>
          <w:right w:val="dotted" w:sz="4" w:space="4" w:color="auto"/>
        </w:pBdr>
        <w:spacing w:before="120" w:after="0"/>
        <w:ind w:left="714" w:hanging="357"/>
        <w:contextualSpacing w:val="0"/>
        <w:jc w:val="both"/>
        <w:rPr>
          <w:rFonts w:ascii="TH SarabunPSK" w:hAnsi="TH SarabunPSK" w:cs="TH SarabunPSK"/>
        </w:rPr>
      </w:pPr>
      <w:r w:rsidRPr="00332A93">
        <w:rPr>
          <w:rFonts w:ascii="TH SarabunPSK" w:hAnsi="TH SarabunPSK" w:cs="TH SarabunPSK"/>
          <w:cs/>
        </w:rPr>
        <w:t xml:space="preserve">ได้รับความเห็นชอบจากคณะกรรมการบริหารส่วนงาน </w:t>
      </w:r>
      <w:r w:rsidRPr="00332A93">
        <w:rPr>
          <w:rFonts w:ascii="TH SarabunPSK" w:hAnsi="TH SarabunPSK" w:cs="TH SarabunPSK"/>
          <w:cs/>
        </w:rPr>
        <w:br/>
        <w:t>ในการประชุมครั้งที่..............................................เมื่อวันที่....................................................................................</w:t>
      </w:r>
    </w:p>
    <w:p w:rsidR="00CA6C7C" w:rsidRPr="00332A93" w:rsidRDefault="00CA6C7C" w:rsidP="00B7624C">
      <w:pPr>
        <w:pStyle w:val="ListParagraph"/>
        <w:numPr>
          <w:ilvl w:val="0"/>
          <w:numId w:val="5"/>
        </w:numPr>
        <w:pBdr>
          <w:top w:val="dotted" w:sz="4" w:space="1" w:color="auto"/>
          <w:left w:val="dotted" w:sz="4" w:space="4" w:color="auto"/>
          <w:bottom w:val="dotted" w:sz="4" w:space="26" w:color="auto"/>
          <w:right w:val="dotted" w:sz="4" w:space="4" w:color="auto"/>
        </w:pBdr>
        <w:spacing w:before="120" w:after="0"/>
        <w:ind w:left="714" w:hanging="357"/>
        <w:contextualSpacing w:val="0"/>
        <w:rPr>
          <w:rFonts w:ascii="TH SarabunPSK" w:hAnsi="TH SarabunPSK" w:cs="TH SarabunPSK"/>
        </w:rPr>
      </w:pPr>
      <w:r w:rsidRPr="00332A93">
        <w:rPr>
          <w:rFonts w:ascii="TH SarabunPSK" w:hAnsi="TH SarabunPSK" w:cs="TH SarabunPSK"/>
          <w:cs/>
        </w:rPr>
        <w:t>ได้รับความเห็นชอบจากคณะกรรมการบริหารบัณฑิตวิทยาลัย</w:t>
      </w:r>
      <w:r w:rsidR="00B7624C">
        <w:rPr>
          <w:rFonts w:ascii="TH SarabunPSK" w:hAnsi="TH SarabunPSK" w:cs="TH SarabunPSK"/>
        </w:rPr>
        <w:t xml:space="preserve"> </w:t>
      </w:r>
      <w:r w:rsidR="00B7624C">
        <w:rPr>
          <w:rFonts w:ascii="TH SarabunPSK" w:hAnsi="TH SarabunPSK" w:cs="TH SarabunPSK" w:hint="cs"/>
          <w:cs/>
        </w:rPr>
        <w:t>(หลักสูตรระดับบัณฑิตศึกษา</w:t>
      </w:r>
      <w:bookmarkStart w:id="0" w:name="_GoBack"/>
      <w:bookmarkEnd w:id="0"/>
      <w:r w:rsidR="00B7624C">
        <w:rPr>
          <w:rFonts w:ascii="TH SarabunPSK" w:hAnsi="TH SarabunPSK" w:cs="TH SarabunPSK" w:hint="cs"/>
          <w:cs/>
        </w:rPr>
        <w:t>)</w:t>
      </w:r>
      <w:r w:rsidRPr="00332A93">
        <w:rPr>
          <w:rFonts w:ascii="TH SarabunPSK" w:hAnsi="TH SarabunPSK" w:cs="TH SarabunPSK"/>
          <w:cs/>
        </w:rPr>
        <w:t xml:space="preserve"> </w:t>
      </w:r>
      <w:r w:rsidRPr="00332A93">
        <w:rPr>
          <w:rFonts w:ascii="TH SarabunPSK" w:hAnsi="TH SarabunPSK" w:cs="TH SarabunPSK"/>
          <w:cs/>
        </w:rPr>
        <w:br/>
        <w:t>ในการประชุมครั้งที่..............................................เมื่อวันที่....................................................................................</w:t>
      </w:r>
    </w:p>
    <w:p w:rsidR="00CA6C7C" w:rsidRDefault="00CA6C7C" w:rsidP="00CA6C7C">
      <w:pPr>
        <w:tabs>
          <w:tab w:val="left" w:pos="720"/>
          <w:tab w:val="left" w:pos="1442"/>
        </w:tabs>
        <w:spacing w:line="276" w:lineRule="auto"/>
        <w:jc w:val="thaiDistribute"/>
        <w:rPr>
          <w:b/>
          <w:bCs/>
        </w:rPr>
      </w:pPr>
    </w:p>
    <w:p w:rsidR="00764CA9" w:rsidRPr="00332A93" w:rsidRDefault="00764CA9" w:rsidP="00CA6C7C">
      <w:pPr>
        <w:tabs>
          <w:tab w:val="left" w:pos="720"/>
          <w:tab w:val="left" w:pos="1442"/>
        </w:tabs>
        <w:spacing w:line="276" w:lineRule="auto"/>
        <w:jc w:val="thaiDistribute"/>
        <w:rPr>
          <w:b/>
          <w:bCs/>
        </w:rPr>
      </w:pPr>
    </w:p>
    <w:p w:rsidR="00CA6C7C" w:rsidRPr="00332A93" w:rsidRDefault="00CA6C7C" w:rsidP="00CA6C7C">
      <w:pPr>
        <w:tabs>
          <w:tab w:val="left" w:pos="720"/>
          <w:tab w:val="left" w:pos="1442"/>
        </w:tabs>
        <w:spacing w:line="276" w:lineRule="auto"/>
        <w:jc w:val="thaiDistribute"/>
        <w:rPr>
          <w:b/>
          <w:bCs/>
        </w:rPr>
      </w:pPr>
      <w:r w:rsidRPr="00332A93">
        <w:rPr>
          <w:b/>
          <w:bCs/>
          <w:cs/>
        </w:rPr>
        <w:lastRenderedPageBreak/>
        <w:t xml:space="preserve">    สำนักบริหารวิชาการ</w:t>
      </w:r>
    </w:p>
    <w:p w:rsidR="00CA6C7C" w:rsidRPr="00332A93" w:rsidRDefault="00CA6C7C" w:rsidP="00CA6C7C">
      <w:pPr>
        <w:pStyle w:val="ListParagraph"/>
        <w:numPr>
          <w:ilvl w:val="0"/>
          <w:numId w:val="5"/>
        </w:numPr>
        <w:pBdr>
          <w:top w:val="dotted" w:sz="4" w:space="1" w:color="auto"/>
          <w:left w:val="dotted" w:sz="4" w:space="4" w:color="auto"/>
          <w:bottom w:val="dotted" w:sz="4" w:space="26" w:color="auto"/>
          <w:right w:val="dotted" w:sz="4" w:space="4" w:color="auto"/>
        </w:pBdr>
        <w:spacing w:before="120" w:after="0"/>
        <w:ind w:left="714" w:hanging="357"/>
        <w:contextualSpacing w:val="0"/>
        <w:rPr>
          <w:rFonts w:ascii="TH SarabunPSK" w:hAnsi="TH SarabunPSK" w:cs="TH SarabunPSK"/>
        </w:rPr>
      </w:pPr>
      <w:r w:rsidRPr="00332A93">
        <w:rPr>
          <w:rFonts w:ascii="TH SarabunPSK" w:hAnsi="TH SarabunPSK" w:cs="TH SarabunPSK"/>
          <w:cs/>
        </w:rPr>
        <w:t>ได้รับความเห็นชอบจากคณะกรรมการวิชาการของมหาวิทยาลัย                                                           ในการประชุมครั้งที่..........................................   เมื่อวันที่</w:t>
      </w:r>
      <w:r w:rsidRPr="00332A93">
        <w:rPr>
          <w:rFonts w:ascii="TH SarabunPSK" w:hAnsi="TH SarabunPSK" w:cs="TH SarabunPSK"/>
          <w:sz w:val="28"/>
        </w:rPr>
        <w:t>……………………………………………………………………………</w:t>
      </w:r>
    </w:p>
    <w:p w:rsidR="00CA6C7C" w:rsidRPr="00332A93" w:rsidRDefault="00CA6C7C" w:rsidP="00CA6C7C">
      <w:pPr>
        <w:pStyle w:val="ListParagraph"/>
        <w:numPr>
          <w:ilvl w:val="0"/>
          <w:numId w:val="5"/>
        </w:numPr>
        <w:pBdr>
          <w:top w:val="dotted" w:sz="4" w:space="1" w:color="auto"/>
          <w:left w:val="dotted" w:sz="4" w:space="4" w:color="auto"/>
          <w:bottom w:val="dotted" w:sz="4" w:space="26" w:color="auto"/>
          <w:right w:val="dotted" w:sz="4" w:space="4" w:color="auto"/>
        </w:pBdr>
        <w:spacing w:before="120" w:after="0"/>
        <w:ind w:left="714" w:hanging="357"/>
        <w:contextualSpacing w:val="0"/>
        <w:rPr>
          <w:rFonts w:ascii="TH SarabunPSK" w:hAnsi="TH SarabunPSK" w:cs="TH SarabunPSK"/>
        </w:rPr>
      </w:pPr>
      <w:r w:rsidRPr="00332A93">
        <w:rPr>
          <w:rFonts w:ascii="TH SarabunPSK" w:hAnsi="TH SarabunPSK" w:cs="TH SarabunPSK"/>
          <w:cs/>
        </w:rPr>
        <w:t>ได้รับ</w:t>
      </w:r>
      <w:r w:rsidR="00B7624C" w:rsidRPr="00332A93">
        <w:rPr>
          <w:rFonts w:ascii="TH SarabunPSK" w:hAnsi="TH SarabunPSK" w:cs="TH SarabunPSK"/>
          <w:cs/>
        </w:rPr>
        <w:t>ความเห็นชอบ</w:t>
      </w:r>
      <w:r w:rsidRPr="00332A93">
        <w:rPr>
          <w:rFonts w:ascii="TH SarabunPSK" w:hAnsi="TH SarabunPSK" w:cs="TH SarabunPSK"/>
          <w:cs/>
        </w:rPr>
        <w:t xml:space="preserve">จากที่ประชุมคณบดี ในการประชุมครั้งที่................................เมื่อวันที่................................... </w:t>
      </w:r>
      <w:r w:rsidRPr="00332A93">
        <w:rPr>
          <w:rFonts w:ascii="TH SarabunPSK" w:hAnsi="TH SarabunPSK" w:cs="TH SarabunPSK"/>
        </w:rPr>
        <w:t xml:space="preserve">                                                 </w:t>
      </w:r>
    </w:p>
    <w:p w:rsidR="00CA6C7C" w:rsidRPr="00332A93" w:rsidRDefault="00CA6C7C" w:rsidP="00CA6C7C">
      <w:pPr>
        <w:pStyle w:val="ListParagraph"/>
        <w:numPr>
          <w:ilvl w:val="0"/>
          <w:numId w:val="5"/>
        </w:numPr>
        <w:pBdr>
          <w:top w:val="dotted" w:sz="4" w:space="1" w:color="auto"/>
          <w:left w:val="dotted" w:sz="4" w:space="4" w:color="auto"/>
          <w:bottom w:val="dotted" w:sz="4" w:space="26" w:color="auto"/>
          <w:right w:val="dotted" w:sz="4" w:space="4" w:color="auto"/>
        </w:pBdr>
        <w:spacing w:before="120" w:after="0"/>
        <w:ind w:left="714" w:hanging="357"/>
        <w:contextualSpacing w:val="0"/>
        <w:rPr>
          <w:rFonts w:ascii="TH SarabunPSK" w:hAnsi="TH SarabunPSK" w:cs="TH SarabunPSK"/>
        </w:rPr>
      </w:pPr>
      <w:r w:rsidRPr="00332A93">
        <w:rPr>
          <w:rFonts w:ascii="TH SarabunPSK" w:hAnsi="TH SarabunPSK" w:cs="TH SarabunPSK"/>
          <w:cs/>
        </w:rPr>
        <w:t>ได้รับ</w:t>
      </w:r>
      <w:r w:rsidR="00B7624C" w:rsidRPr="00332A93">
        <w:rPr>
          <w:rFonts w:ascii="TH SarabunPSK" w:hAnsi="TH SarabunPSK" w:cs="TH SarabunPSK"/>
          <w:cs/>
        </w:rPr>
        <w:t>การอนุมัติ</w:t>
      </w:r>
      <w:r w:rsidRPr="00332A93">
        <w:rPr>
          <w:rFonts w:ascii="TH SarabunPSK" w:hAnsi="TH SarabunPSK" w:cs="TH SarabunPSK"/>
          <w:cs/>
        </w:rPr>
        <w:t>จากคณะกรรมการนโยบายวิชาการในการประชุมครั้งที่...........</w:t>
      </w:r>
      <w:r w:rsidR="00B7624C">
        <w:rPr>
          <w:rFonts w:ascii="TH SarabunPSK" w:hAnsi="TH SarabunPSK" w:cs="TH SarabunPSK"/>
          <w:cs/>
        </w:rPr>
        <w:t>......</w:t>
      </w:r>
      <w:r w:rsidRPr="00332A93">
        <w:rPr>
          <w:rFonts w:ascii="TH SarabunPSK" w:hAnsi="TH SarabunPSK" w:cs="TH SarabunPSK"/>
          <w:cs/>
        </w:rPr>
        <w:t>......เมื่อวันที่....</w:t>
      </w:r>
      <w:r w:rsidR="00B7624C">
        <w:rPr>
          <w:rFonts w:ascii="TH SarabunPSK" w:hAnsi="TH SarabunPSK" w:cs="TH SarabunPSK"/>
        </w:rPr>
        <w:t>...............................</w:t>
      </w:r>
    </w:p>
    <w:p w:rsidR="00CA6C7C" w:rsidRPr="00332A93" w:rsidRDefault="00CA6C7C" w:rsidP="005715CC">
      <w:pPr>
        <w:rPr>
          <w:b/>
          <w:bCs/>
          <w:sz w:val="28"/>
        </w:rPr>
      </w:pPr>
    </w:p>
    <w:sectPr w:rsidR="00CA6C7C" w:rsidRPr="00332A93" w:rsidSect="006B4FA5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A1" w:rsidRDefault="00FA70A1" w:rsidP="009F08D4">
      <w:r>
        <w:separator/>
      </w:r>
    </w:p>
  </w:endnote>
  <w:endnote w:type="continuationSeparator" w:id="0">
    <w:p w:rsidR="00FA70A1" w:rsidRDefault="00FA70A1" w:rsidP="009F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D4" w:rsidRDefault="009F08D4">
    <w:pPr>
      <w:pStyle w:val="Footer"/>
      <w:jc w:val="right"/>
    </w:pPr>
  </w:p>
  <w:p w:rsidR="009F08D4" w:rsidRDefault="009F0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A1" w:rsidRDefault="00FA70A1" w:rsidP="009F08D4">
      <w:r>
        <w:separator/>
      </w:r>
    </w:p>
  </w:footnote>
  <w:footnote w:type="continuationSeparator" w:id="0">
    <w:p w:rsidR="00FA70A1" w:rsidRDefault="00FA70A1" w:rsidP="009F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072140"/>
      <w:docPartObj>
        <w:docPartGallery w:val="Page Numbers (Top of Page)"/>
        <w:docPartUnique/>
      </w:docPartObj>
    </w:sdtPr>
    <w:sdtEndPr>
      <w:rPr>
        <w:rFonts w:cs="TH SarabunPSK"/>
        <w:noProof/>
        <w:sz w:val="28"/>
        <w:szCs w:val="28"/>
      </w:rPr>
    </w:sdtEndPr>
    <w:sdtContent>
      <w:p w:rsidR="006B4FA5" w:rsidRPr="006B4FA5" w:rsidRDefault="006B4FA5">
        <w:pPr>
          <w:pStyle w:val="Header"/>
          <w:jc w:val="right"/>
          <w:rPr>
            <w:rFonts w:cs="TH SarabunPSK"/>
            <w:sz w:val="28"/>
            <w:szCs w:val="28"/>
          </w:rPr>
        </w:pPr>
        <w:r w:rsidRPr="006B4FA5">
          <w:rPr>
            <w:rFonts w:cs="TH SarabunPSK"/>
            <w:sz w:val="28"/>
            <w:szCs w:val="28"/>
          </w:rPr>
          <w:fldChar w:fldCharType="begin"/>
        </w:r>
        <w:r w:rsidRPr="006B4FA5">
          <w:rPr>
            <w:rFonts w:cs="TH SarabunPSK"/>
            <w:sz w:val="28"/>
            <w:szCs w:val="28"/>
          </w:rPr>
          <w:instrText xml:space="preserve"> PAGE   \* MERGEFORMAT </w:instrText>
        </w:r>
        <w:r w:rsidRPr="006B4FA5">
          <w:rPr>
            <w:rFonts w:cs="TH SarabunPSK"/>
            <w:sz w:val="28"/>
            <w:szCs w:val="28"/>
          </w:rPr>
          <w:fldChar w:fldCharType="separate"/>
        </w:r>
        <w:r w:rsidR="00B7624C">
          <w:rPr>
            <w:rFonts w:cs="TH SarabunPSK"/>
            <w:noProof/>
            <w:sz w:val="28"/>
            <w:szCs w:val="28"/>
          </w:rPr>
          <w:t>4</w:t>
        </w:r>
        <w:r w:rsidRPr="006B4FA5">
          <w:rPr>
            <w:rFonts w:cs="TH SarabunPSK"/>
            <w:noProof/>
            <w:sz w:val="28"/>
            <w:szCs w:val="28"/>
          </w:rPr>
          <w:fldChar w:fldCharType="end"/>
        </w:r>
      </w:p>
    </w:sdtContent>
  </w:sdt>
  <w:p w:rsidR="006B4FA5" w:rsidRDefault="006B4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C66"/>
    <w:multiLevelType w:val="hybridMultilevel"/>
    <w:tmpl w:val="6A24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64ED"/>
    <w:multiLevelType w:val="multilevel"/>
    <w:tmpl w:val="30BE70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08B0F3E"/>
    <w:multiLevelType w:val="hybridMultilevel"/>
    <w:tmpl w:val="8F02D59C"/>
    <w:lvl w:ilvl="0" w:tplc="5088E39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26C1"/>
    <w:multiLevelType w:val="hybridMultilevel"/>
    <w:tmpl w:val="D78E02C0"/>
    <w:lvl w:ilvl="0" w:tplc="94C4C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760D"/>
    <w:multiLevelType w:val="multilevel"/>
    <w:tmpl w:val="5BFC54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D632EED"/>
    <w:multiLevelType w:val="hybridMultilevel"/>
    <w:tmpl w:val="FEE8935A"/>
    <w:lvl w:ilvl="0" w:tplc="540A5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4D5F"/>
    <w:multiLevelType w:val="multilevel"/>
    <w:tmpl w:val="E34691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107121"/>
    <w:multiLevelType w:val="hybridMultilevel"/>
    <w:tmpl w:val="FEE8935A"/>
    <w:lvl w:ilvl="0" w:tplc="540A5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4ED6"/>
    <w:multiLevelType w:val="hybridMultilevel"/>
    <w:tmpl w:val="1EB8BEF2"/>
    <w:lvl w:ilvl="0" w:tplc="BFC6A48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715E4"/>
    <w:multiLevelType w:val="hybridMultilevel"/>
    <w:tmpl w:val="F7286EA4"/>
    <w:lvl w:ilvl="0" w:tplc="7FB61152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27D6D"/>
    <w:multiLevelType w:val="hybridMultilevel"/>
    <w:tmpl w:val="8F02D59C"/>
    <w:lvl w:ilvl="0" w:tplc="5088E39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32914"/>
    <w:multiLevelType w:val="hybridMultilevel"/>
    <w:tmpl w:val="25FEF25C"/>
    <w:lvl w:ilvl="0" w:tplc="19566FE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43CB7"/>
    <w:multiLevelType w:val="hybridMultilevel"/>
    <w:tmpl w:val="1EB8BEF2"/>
    <w:lvl w:ilvl="0" w:tplc="BFC6A48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C"/>
    <w:rsid w:val="000246C7"/>
    <w:rsid w:val="000532A4"/>
    <w:rsid w:val="00061BCA"/>
    <w:rsid w:val="000B70A9"/>
    <w:rsid w:val="0011596D"/>
    <w:rsid w:val="00130158"/>
    <w:rsid w:val="00176017"/>
    <w:rsid w:val="001D3DF2"/>
    <w:rsid w:val="00207DF2"/>
    <w:rsid w:val="002E7283"/>
    <w:rsid w:val="00303D71"/>
    <w:rsid w:val="00314298"/>
    <w:rsid w:val="0032266A"/>
    <w:rsid w:val="00332A93"/>
    <w:rsid w:val="00337363"/>
    <w:rsid w:val="004E7E4D"/>
    <w:rsid w:val="00534D1D"/>
    <w:rsid w:val="00536E7D"/>
    <w:rsid w:val="005715CC"/>
    <w:rsid w:val="005834B4"/>
    <w:rsid w:val="005A1D32"/>
    <w:rsid w:val="006A4E6E"/>
    <w:rsid w:val="006B4FA5"/>
    <w:rsid w:val="00764CA9"/>
    <w:rsid w:val="007F3750"/>
    <w:rsid w:val="0088194A"/>
    <w:rsid w:val="009A4316"/>
    <w:rsid w:val="009D2E3E"/>
    <w:rsid w:val="009D5947"/>
    <w:rsid w:val="009F022C"/>
    <w:rsid w:val="009F08D4"/>
    <w:rsid w:val="00A024B4"/>
    <w:rsid w:val="00A3536F"/>
    <w:rsid w:val="00A42EE2"/>
    <w:rsid w:val="00A621E8"/>
    <w:rsid w:val="00A8725B"/>
    <w:rsid w:val="00AA68AE"/>
    <w:rsid w:val="00AC0952"/>
    <w:rsid w:val="00AE5BA9"/>
    <w:rsid w:val="00B644D5"/>
    <w:rsid w:val="00B7624C"/>
    <w:rsid w:val="00BD5A88"/>
    <w:rsid w:val="00BE327D"/>
    <w:rsid w:val="00C41343"/>
    <w:rsid w:val="00C765E3"/>
    <w:rsid w:val="00CA6C7C"/>
    <w:rsid w:val="00CF0097"/>
    <w:rsid w:val="00CF2547"/>
    <w:rsid w:val="00D35EDB"/>
    <w:rsid w:val="00E332CB"/>
    <w:rsid w:val="00EA79EE"/>
    <w:rsid w:val="00EB689A"/>
    <w:rsid w:val="00F95A5C"/>
    <w:rsid w:val="00FA10A8"/>
    <w:rsid w:val="00FA45F0"/>
    <w:rsid w:val="00FA70A1"/>
    <w:rsid w:val="00FA74B4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f"/>
    </o:shapedefaults>
    <o:shapelayout v:ext="edit">
      <o:idmap v:ext="edit" data="1"/>
    </o:shapelayout>
  </w:shapeDefaults>
  <w:decimalSymbol w:val="."/>
  <w:listSeparator w:val=","/>
  <w15:docId w15:val="{81EEDE27-E6FE-4B34-A109-650A5C12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C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15CC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8D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F08D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F08D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F08D4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E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4F1B0-01DF-4198-9957-7C720D2A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nkittiya</dc:creator>
  <cp:lastModifiedBy>Worawan Kokong</cp:lastModifiedBy>
  <cp:revision>20</cp:revision>
  <cp:lastPrinted>2018-01-03T06:29:00Z</cp:lastPrinted>
  <dcterms:created xsi:type="dcterms:W3CDTF">2017-11-27T08:38:00Z</dcterms:created>
  <dcterms:modified xsi:type="dcterms:W3CDTF">2019-09-04T03:52:00Z</dcterms:modified>
</cp:coreProperties>
</file>